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935B" w14:textId="77777777" w:rsidR="00A91434" w:rsidRPr="004E50D5" w:rsidRDefault="00A84278" w:rsidP="00A91434">
      <w:pPr>
        <w:pStyle w:val="Lijn"/>
      </w:pPr>
      <w:r>
        <w:rPr>
          <w:noProof/>
        </w:rPr>
        <w:pict w14:anchorId="772F339F">
          <v:rect id="_x0000_i1025" alt="" style="width:453.6pt;height:.05pt;mso-width-percent:0;mso-height-percent:0;mso-width-percent:0;mso-height-percent:0" o:hralign="center" o:hrstd="t" o:hr="t" fillcolor="#aca899" stroked="f"/>
        </w:pict>
      </w:r>
    </w:p>
    <w:p w14:paraId="2F41DB48" w14:textId="77777777" w:rsidR="00E908EB" w:rsidRPr="000D6A63" w:rsidRDefault="00E908EB" w:rsidP="00E908EB">
      <w:pPr>
        <w:pStyle w:val="Partie"/>
      </w:pPr>
      <w:bookmarkStart w:id="0" w:name="_Toc112206018"/>
      <w:bookmarkStart w:id="1" w:name="_Toc114283066"/>
      <w:bookmarkStart w:id="2" w:name="_Toc139776010"/>
      <w:bookmarkStart w:id="3" w:name="_Toc139776027"/>
      <w:bookmarkStart w:id="4" w:name="_Toc139776364"/>
      <w:bookmarkStart w:id="5" w:name="_Toc139776786"/>
      <w:bookmarkStart w:id="6" w:name="_Toc139791022"/>
      <w:bookmarkStart w:id="7" w:name="_Toc139791115"/>
      <w:bookmarkStart w:id="8" w:name="_Toc139797919"/>
      <w:bookmarkStart w:id="9" w:name="_Toc139950454"/>
      <w:bookmarkStart w:id="10" w:name="_Toc140487493"/>
      <w:bookmarkStart w:id="11" w:name="_Toc140487713"/>
      <w:bookmarkStart w:id="12" w:name="_Toc146442282"/>
      <w:bookmarkStart w:id="13" w:name="_Toc146445971"/>
      <w:bookmarkStart w:id="14" w:name="_Toc146446052"/>
      <w:bookmarkStart w:id="15" w:name="_Toc146447483"/>
      <w:bookmarkStart w:id="16" w:name="_Toc146448732"/>
      <w:bookmarkStart w:id="17" w:name="_Toc176227785"/>
      <w:bookmarkStart w:id="18" w:name="_Toc176228132"/>
      <w:bookmarkStart w:id="19" w:name="_Toc178391568"/>
      <w:bookmarkStart w:id="20" w:name="_Toc178391637"/>
      <w:bookmarkStart w:id="21" w:name="_Toc178391708"/>
      <w:bookmarkStart w:id="22" w:name="_Toc193097427"/>
      <w:bookmarkStart w:id="23" w:name="_Toc193097476"/>
      <w:bookmarkStart w:id="24" w:name="_Toc209344655"/>
      <w:bookmarkStart w:id="25" w:name="_Toc209344683"/>
      <w:bookmarkStart w:id="26" w:name="_Toc213560513"/>
      <w:bookmarkStart w:id="27" w:name="_Toc213560680"/>
      <w:bookmarkStart w:id="28" w:name="_Toc219608050"/>
      <w:bookmarkStart w:id="29" w:name="_Toc219610586"/>
      <w:bookmarkStart w:id="30" w:name="_Toc219613243"/>
      <w:bookmarkStart w:id="31" w:name="_Toc219613385"/>
      <w:bookmarkStart w:id="32" w:name="_Toc219616397"/>
      <w:bookmarkStart w:id="33" w:name="_Toc219626549"/>
      <w:bookmarkStart w:id="34" w:name="_Toc219627905"/>
      <w:bookmarkStart w:id="35" w:name="_Toc222817722"/>
      <w:bookmarkStart w:id="36" w:name="_Toc223937700"/>
      <w:bookmarkStart w:id="37" w:name="_Toc229797467"/>
      <w:bookmarkStart w:id="38" w:name="_Toc229801600"/>
      <w:bookmarkStart w:id="39" w:name="_Toc229802181"/>
      <w:bookmarkStart w:id="40" w:name="_Toc229806290"/>
      <w:bookmarkStart w:id="41" w:name="_Toc256414161"/>
      <w:bookmarkStart w:id="42" w:name="_Toc256415640"/>
      <w:bookmarkStart w:id="43" w:name="_Toc256669194"/>
      <w:bookmarkStart w:id="44" w:name="_Toc256670488"/>
      <w:bookmarkStart w:id="45" w:name="_Toc256671367"/>
      <w:bookmarkStart w:id="46" w:name="_Toc258481166"/>
      <w:bookmarkStart w:id="47" w:name="_Toc258481217"/>
      <w:bookmarkStart w:id="48" w:name="_Toc258484824"/>
      <w:bookmarkStart w:id="49" w:name="_Toc258486788"/>
      <w:bookmarkStart w:id="50" w:name="_Toc258920544"/>
      <w:bookmarkStart w:id="51" w:name="_Toc259439521"/>
      <w:bookmarkStart w:id="52" w:name="_Toc259439545"/>
      <w:bookmarkStart w:id="53" w:name="_Toc259439569"/>
      <w:bookmarkStart w:id="54" w:name="_Toc260296488"/>
      <w:bookmarkStart w:id="55" w:name="_Toc260393143"/>
      <w:bookmarkStart w:id="56" w:name="_Toc260989343"/>
      <w:bookmarkStart w:id="57" w:name="_Toc260989368"/>
      <w:bookmarkStart w:id="58" w:name="_Toc265490733"/>
      <w:bookmarkStart w:id="59" w:name="_Toc265498787"/>
      <w:bookmarkStart w:id="60" w:name="_Toc324329849"/>
      <w:bookmarkStart w:id="61" w:name="_Toc324950327"/>
      <w:bookmarkStart w:id="62" w:name="_Toc324950337"/>
      <w:r w:rsidRPr="000D6A63">
        <w:t>PARTIE 3</w:t>
      </w:r>
      <w:r w:rsidRPr="000D6A63">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0D6A63">
        <w:t>COUVERTURES</w:t>
      </w:r>
      <w:bookmarkEnd w:id="61"/>
      <w:bookmarkEnd w:id="62"/>
    </w:p>
    <w:p w14:paraId="0C862F1A" w14:textId="77777777" w:rsidR="00E908EB" w:rsidRPr="000D6A63" w:rsidRDefault="00E908EB" w:rsidP="00E908EB">
      <w:pPr>
        <w:pStyle w:val="Kop1"/>
        <w:rPr>
          <w:lang w:val="fr-BE"/>
        </w:rPr>
      </w:pPr>
      <w:bookmarkStart w:id="63" w:name="_Toc112206019"/>
      <w:bookmarkStart w:id="64" w:name="_Toc114283067"/>
      <w:bookmarkStart w:id="65" w:name="_Toc139776011"/>
      <w:bookmarkStart w:id="66" w:name="_Toc139776028"/>
      <w:bookmarkStart w:id="67" w:name="_Toc139776365"/>
      <w:bookmarkStart w:id="68" w:name="_Toc139776787"/>
      <w:bookmarkStart w:id="69" w:name="_Toc139791023"/>
      <w:bookmarkStart w:id="70" w:name="_Toc139791116"/>
      <w:bookmarkStart w:id="71" w:name="_Toc139797920"/>
      <w:bookmarkStart w:id="72" w:name="_Toc139950455"/>
      <w:bookmarkStart w:id="73" w:name="_Toc140487494"/>
      <w:bookmarkStart w:id="74" w:name="_Toc140487714"/>
      <w:bookmarkStart w:id="75" w:name="_Toc146442283"/>
      <w:bookmarkStart w:id="76" w:name="_Toc146445972"/>
      <w:bookmarkStart w:id="77" w:name="_Toc146446053"/>
      <w:bookmarkStart w:id="78" w:name="_Toc146447484"/>
      <w:bookmarkStart w:id="79" w:name="_Toc146448733"/>
      <w:bookmarkStart w:id="80" w:name="_Toc176227786"/>
      <w:bookmarkStart w:id="81" w:name="_Toc176228133"/>
      <w:bookmarkStart w:id="82" w:name="_Toc178391569"/>
      <w:bookmarkStart w:id="83" w:name="_Toc178391638"/>
      <w:bookmarkStart w:id="84" w:name="_Toc178391709"/>
      <w:bookmarkStart w:id="85" w:name="_Toc193097428"/>
      <w:bookmarkStart w:id="86" w:name="_Toc193097477"/>
      <w:bookmarkStart w:id="87" w:name="_Toc209344656"/>
      <w:bookmarkStart w:id="88" w:name="_Toc209344684"/>
      <w:bookmarkStart w:id="89" w:name="_Toc213560514"/>
      <w:bookmarkStart w:id="90" w:name="_Toc213560681"/>
      <w:bookmarkStart w:id="91" w:name="_Toc219608051"/>
      <w:bookmarkStart w:id="92" w:name="_Toc219610587"/>
      <w:bookmarkStart w:id="93" w:name="_Toc219613244"/>
      <w:bookmarkStart w:id="94" w:name="_Toc219613386"/>
      <w:bookmarkStart w:id="95" w:name="_Toc219616398"/>
      <w:bookmarkStart w:id="96" w:name="_Toc219626550"/>
      <w:bookmarkStart w:id="97" w:name="_Toc219627906"/>
      <w:bookmarkStart w:id="98" w:name="_Toc222817723"/>
      <w:bookmarkStart w:id="99" w:name="_Toc223937701"/>
      <w:bookmarkStart w:id="100" w:name="_Toc229797468"/>
      <w:bookmarkStart w:id="101" w:name="_Toc229801601"/>
      <w:bookmarkStart w:id="102" w:name="_Toc229802182"/>
      <w:bookmarkStart w:id="103" w:name="_Toc229806291"/>
      <w:bookmarkStart w:id="104" w:name="_Toc256414162"/>
      <w:bookmarkStart w:id="105" w:name="_Toc256415641"/>
      <w:bookmarkStart w:id="106" w:name="_Toc256669195"/>
      <w:bookmarkStart w:id="107" w:name="_Toc256670489"/>
      <w:bookmarkStart w:id="108" w:name="_Toc256671368"/>
      <w:bookmarkStart w:id="109" w:name="_Toc258481167"/>
      <w:bookmarkStart w:id="110" w:name="_Toc258481218"/>
      <w:bookmarkStart w:id="111" w:name="_Toc258484825"/>
      <w:bookmarkStart w:id="112" w:name="_Toc258486789"/>
      <w:bookmarkStart w:id="113" w:name="_Toc258920545"/>
      <w:bookmarkStart w:id="114" w:name="_Toc259439522"/>
      <w:bookmarkStart w:id="115" w:name="_Toc259439546"/>
      <w:bookmarkStart w:id="116" w:name="_Toc259439570"/>
      <w:bookmarkStart w:id="117" w:name="_Toc260296489"/>
      <w:bookmarkStart w:id="118" w:name="_Toc260393144"/>
      <w:bookmarkStart w:id="119" w:name="_Toc260989344"/>
      <w:bookmarkStart w:id="120" w:name="_Toc260989369"/>
      <w:bookmarkStart w:id="121" w:name="_Toc265490734"/>
      <w:bookmarkStart w:id="122" w:name="_Toc265498788"/>
      <w:bookmarkStart w:id="123" w:name="_Toc324329850"/>
      <w:bookmarkStart w:id="124" w:name="_Toc324950328"/>
      <w:bookmarkStart w:id="125" w:name="_Toc324950338"/>
      <w:r w:rsidRPr="000D6A63">
        <w:rPr>
          <w:lang w:val="fr-BE"/>
        </w:rPr>
        <w:t>LOT 34</w:t>
      </w:r>
      <w:r w:rsidRPr="000D6A63">
        <w:rPr>
          <w:lang w:val="fr-BE"/>
        </w:rPr>
        <w:tab/>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0D6A63">
        <w:rPr>
          <w:lang w:val="fr-BE"/>
        </w:rPr>
        <w:t>COUVERTURES METALLIQUES</w:t>
      </w:r>
      <w:bookmarkEnd w:id="124"/>
      <w:bookmarkEnd w:id="125"/>
    </w:p>
    <w:p w14:paraId="12C9B909" w14:textId="77777777" w:rsidR="00E908EB" w:rsidRPr="000D6A63" w:rsidRDefault="00E908EB" w:rsidP="00E908EB">
      <w:pPr>
        <w:pStyle w:val="Section"/>
      </w:pPr>
      <w:bookmarkStart w:id="126" w:name="_Toc112209550"/>
      <w:bookmarkStart w:id="127" w:name="_Toc112209742"/>
      <w:bookmarkStart w:id="128" w:name="_Toc114283068"/>
      <w:bookmarkStart w:id="129" w:name="_Toc139776012"/>
      <w:bookmarkStart w:id="130" w:name="_Toc139776029"/>
      <w:bookmarkStart w:id="131" w:name="_Toc139776366"/>
      <w:bookmarkStart w:id="132" w:name="_Toc139776788"/>
      <w:bookmarkStart w:id="133" w:name="_Toc139791024"/>
      <w:bookmarkStart w:id="134" w:name="_Toc139791117"/>
      <w:bookmarkStart w:id="135" w:name="_Toc139797921"/>
      <w:bookmarkStart w:id="136" w:name="_Toc139950456"/>
      <w:bookmarkStart w:id="137" w:name="_Toc140487495"/>
      <w:bookmarkStart w:id="138" w:name="_Toc140487715"/>
      <w:bookmarkStart w:id="139" w:name="_Toc146442284"/>
      <w:bookmarkStart w:id="140" w:name="_Toc146445973"/>
      <w:bookmarkStart w:id="141" w:name="_Toc146446054"/>
      <w:bookmarkStart w:id="142" w:name="_Toc146447485"/>
      <w:bookmarkStart w:id="143" w:name="_Toc146448734"/>
      <w:bookmarkStart w:id="144" w:name="_Toc176227787"/>
      <w:bookmarkStart w:id="145" w:name="_Toc176228134"/>
      <w:bookmarkStart w:id="146" w:name="_Toc178391570"/>
      <w:bookmarkStart w:id="147" w:name="_Toc178391639"/>
      <w:bookmarkStart w:id="148" w:name="_Toc178391710"/>
      <w:bookmarkStart w:id="149" w:name="_Toc193097429"/>
      <w:bookmarkStart w:id="150" w:name="_Toc193097478"/>
      <w:bookmarkStart w:id="151" w:name="_Toc209344657"/>
      <w:bookmarkStart w:id="152" w:name="_Toc209344685"/>
      <w:bookmarkStart w:id="153" w:name="_Toc213560515"/>
      <w:bookmarkStart w:id="154" w:name="_Toc213560682"/>
      <w:bookmarkStart w:id="155" w:name="_Toc219608052"/>
      <w:bookmarkStart w:id="156" w:name="_Toc219610588"/>
      <w:bookmarkStart w:id="157" w:name="_Toc219613245"/>
      <w:bookmarkStart w:id="158" w:name="_Toc219613387"/>
      <w:bookmarkStart w:id="159" w:name="_Toc219616399"/>
      <w:bookmarkStart w:id="160" w:name="_Toc219626551"/>
      <w:bookmarkStart w:id="161" w:name="_Toc219627907"/>
      <w:bookmarkStart w:id="162" w:name="_Toc222817724"/>
      <w:bookmarkStart w:id="163" w:name="_Toc223937702"/>
      <w:bookmarkStart w:id="164" w:name="_Toc229797469"/>
      <w:bookmarkStart w:id="165" w:name="_Toc229801602"/>
      <w:bookmarkStart w:id="166" w:name="_Toc229802183"/>
      <w:bookmarkStart w:id="167" w:name="_Toc229806292"/>
      <w:bookmarkStart w:id="168" w:name="_Toc256414163"/>
      <w:bookmarkStart w:id="169" w:name="_Toc256415642"/>
      <w:bookmarkStart w:id="170" w:name="_Toc256669196"/>
      <w:bookmarkStart w:id="171" w:name="_Toc256670490"/>
      <w:bookmarkStart w:id="172" w:name="_Toc256671369"/>
      <w:bookmarkStart w:id="173" w:name="_Toc258481168"/>
      <w:bookmarkStart w:id="174" w:name="_Toc258481219"/>
      <w:bookmarkStart w:id="175" w:name="_Toc258484826"/>
      <w:bookmarkStart w:id="176" w:name="_Toc258486790"/>
      <w:bookmarkStart w:id="177" w:name="_Toc258920546"/>
      <w:bookmarkStart w:id="178" w:name="_Toc259439523"/>
      <w:bookmarkStart w:id="179" w:name="_Toc259439547"/>
      <w:bookmarkStart w:id="180" w:name="_Toc259439571"/>
      <w:bookmarkStart w:id="181" w:name="_Toc260296490"/>
      <w:bookmarkStart w:id="182" w:name="_Toc260393145"/>
      <w:bookmarkStart w:id="183" w:name="_Toc260989345"/>
      <w:bookmarkStart w:id="184" w:name="_Toc260989370"/>
      <w:bookmarkStart w:id="185" w:name="_Toc265490735"/>
      <w:bookmarkStart w:id="186" w:name="_Toc265498789"/>
      <w:bookmarkStart w:id="187" w:name="_Toc324329851"/>
      <w:bookmarkStart w:id="188" w:name="_Toc324950329"/>
      <w:bookmarkStart w:id="189" w:name="_Toc324950339"/>
      <w:r w:rsidRPr="000D6A63">
        <w:t>34.30.--.</w:t>
      </w:r>
      <w:r w:rsidRPr="000D6A63">
        <w:tab/>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D6A63">
        <w:t>FINITIONS DE TOITURES PAR FEUILLES MALLEABLES METALLIQUES</w:t>
      </w:r>
      <w:bookmarkEnd w:id="188"/>
      <w:bookmarkEnd w:id="189"/>
    </w:p>
    <w:p w14:paraId="5FCC57C6" w14:textId="77777777" w:rsidR="00E908EB" w:rsidRPr="000D6A63" w:rsidRDefault="00E908EB" w:rsidP="00E908EB">
      <w:pPr>
        <w:pStyle w:val="Sous-section"/>
      </w:pPr>
      <w:bookmarkStart w:id="190" w:name="_Toc112209551"/>
      <w:bookmarkStart w:id="191" w:name="_Toc112209743"/>
      <w:bookmarkStart w:id="192" w:name="_Toc114283069"/>
      <w:bookmarkStart w:id="193" w:name="_Toc139776013"/>
      <w:bookmarkStart w:id="194" w:name="_Toc139776030"/>
      <w:bookmarkStart w:id="195" w:name="_Toc139776367"/>
      <w:bookmarkStart w:id="196" w:name="_Toc139776789"/>
      <w:bookmarkStart w:id="197" w:name="_Toc139791025"/>
      <w:bookmarkStart w:id="198" w:name="_Toc139791118"/>
      <w:bookmarkStart w:id="199" w:name="_Toc139797922"/>
      <w:bookmarkStart w:id="200" w:name="_Toc139950457"/>
      <w:bookmarkStart w:id="201" w:name="_Toc140487496"/>
      <w:bookmarkStart w:id="202" w:name="_Toc140487716"/>
      <w:bookmarkStart w:id="203" w:name="_Toc146442285"/>
      <w:bookmarkStart w:id="204" w:name="_Toc146445974"/>
      <w:bookmarkStart w:id="205" w:name="_Toc146446055"/>
      <w:bookmarkStart w:id="206" w:name="_Toc146447486"/>
      <w:bookmarkStart w:id="207" w:name="_Toc146448735"/>
      <w:bookmarkStart w:id="208" w:name="_Toc176227788"/>
      <w:bookmarkStart w:id="209" w:name="_Toc176228135"/>
      <w:bookmarkStart w:id="210" w:name="_Toc178391571"/>
      <w:bookmarkStart w:id="211" w:name="_Toc178391640"/>
      <w:bookmarkStart w:id="212" w:name="_Toc178391711"/>
      <w:bookmarkStart w:id="213" w:name="_Toc193097430"/>
      <w:bookmarkStart w:id="214" w:name="_Toc193097479"/>
      <w:bookmarkStart w:id="215" w:name="_Toc213560516"/>
      <w:bookmarkStart w:id="216" w:name="_Toc213560683"/>
      <w:bookmarkStart w:id="217" w:name="_Toc219608053"/>
      <w:bookmarkStart w:id="218" w:name="_Toc219610589"/>
      <w:bookmarkStart w:id="219" w:name="_Toc209344658"/>
      <w:bookmarkStart w:id="220" w:name="_Toc209344686"/>
      <w:bookmarkStart w:id="221" w:name="_Toc219613246"/>
      <w:bookmarkStart w:id="222" w:name="_Toc219613388"/>
      <w:bookmarkStart w:id="223" w:name="_Toc219616400"/>
      <w:bookmarkStart w:id="224" w:name="_Toc219626552"/>
      <w:bookmarkStart w:id="225" w:name="_Toc219627908"/>
      <w:bookmarkStart w:id="226" w:name="_Toc222817725"/>
      <w:bookmarkStart w:id="227" w:name="_Toc223937703"/>
      <w:bookmarkStart w:id="228" w:name="_Toc229797470"/>
      <w:bookmarkStart w:id="229" w:name="_Toc229801603"/>
      <w:bookmarkStart w:id="230" w:name="_Toc229802184"/>
      <w:bookmarkStart w:id="231" w:name="_Toc229806293"/>
      <w:bookmarkStart w:id="232" w:name="_Toc256414164"/>
      <w:bookmarkStart w:id="233" w:name="_Toc256415643"/>
      <w:bookmarkStart w:id="234" w:name="_Toc256669197"/>
      <w:bookmarkStart w:id="235" w:name="_Toc256670491"/>
      <w:bookmarkStart w:id="236" w:name="_Toc256671370"/>
      <w:bookmarkStart w:id="237" w:name="_Toc258481169"/>
      <w:bookmarkStart w:id="238" w:name="_Toc258481220"/>
      <w:bookmarkStart w:id="239" w:name="_Toc258484827"/>
      <w:bookmarkStart w:id="240" w:name="_Toc258486791"/>
      <w:bookmarkStart w:id="241" w:name="_Toc258920547"/>
      <w:bookmarkStart w:id="242" w:name="_Toc259439524"/>
      <w:bookmarkStart w:id="243" w:name="_Toc259439548"/>
      <w:bookmarkStart w:id="244" w:name="_Toc259439572"/>
      <w:bookmarkStart w:id="245" w:name="_Toc260296491"/>
      <w:bookmarkStart w:id="246" w:name="_Toc260393146"/>
      <w:bookmarkStart w:id="247" w:name="_Toc260989346"/>
      <w:bookmarkStart w:id="248" w:name="_Toc260989371"/>
      <w:bookmarkStart w:id="249" w:name="_Toc265490736"/>
      <w:bookmarkStart w:id="250" w:name="_Toc265498790"/>
      <w:bookmarkStart w:id="251" w:name="_Toc324329852"/>
      <w:bookmarkStart w:id="252" w:name="_Toc324950330"/>
      <w:bookmarkStart w:id="253" w:name="_Toc324950340"/>
      <w:r w:rsidRPr="000D6A63">
        <w:t>34.31.00.</w:t>
      </w:r>
      <w:r w:rsidRPr="000D6A63">
        <w:tab/>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0D6A63">
        <w:t>TOITURES A JOINTS DEBOUTS</w:t>
      </w:r>
      <w:bookmarkEnd w:id="252"/>
      <w:bookmarkEnd w:id="253"/>
    </w:p>
    <w:p w14:paraId="3D50280A" w14:textId="78B7A5F1" w:rsidR="00E908EB" w:rsidRPr="000D6A63" w:rsidRDefault="00E908EB" w:rsidP="00E908EB">
      <w:pPr>
        <w:pStyle w:val="Kop2"/>
        <w:rPr>
          <w:lang w:val="fr-BE"/>
        </w:rPr>
      </w:pPr>
      <w:bookmarkStart w:id="254" w:name="_11.21.10._Werfvoorzieningen,_aankondigi"/>
      <w:bookmarkStart w:id="255" w:name="_Toc63069347"/>
      <w:bookmarkStart w:id="256" w:name="_Toc63071860"/>
      <w:bookmarkStart w:id="257" w:name="_Toc112209552"/>
      <w:bookmarkStart w:id="258" w:name="_Toc112209744"/>
      <w:bookmarkStart w:id="259" w:name="_Toc114283070"/>
      <w:bookmarkStart w:id="260" w:name="_Toc139776014"/>
      <w:bookmarkStart w:id="261" w:name="_Toc139776031"/>
      <w:bookmarkStart w:id="262" w:name="_Toc139776368"/>
      <w:bookmarkStart w:id="263" w:name="_Toc139776790"/>
      <w:bookmarkStart w:id="264" w:name="_Toc139791026"/>
      <w:bookmarkStart w:id="265" w:name="_Toc139791119"/>
      <w:bookmarkStart w:id="266" w:name="_Toc139797923"/>
      <w:bookmarkStart w:id="267" w:name="_Toc139950458"/>
      <w:bookmarkStart w:id="268" w:name="_Toc140487497"/>
      <w:bookmarkStart w:id="269" w:name="_Toc140487717"/>
      <w:bookmarkStart w:id="270" w:name="_Toc146442286"/>
      <w:bookmarkStart w:id="271" w:name="_Toc146445975"/>
      <w:bookmarkStart w:id="272" w:name="_Toc146446056"/>
      <w:bookmarkStart w:id="273" w:name="_Toc146447487"/>
      <w:bookmarkStart w:id="274" w:name="_Toc146448736"/>
      <w:bookmarkStart w:id="275" w:name="_Toc176227789"/>
      <w:bookmarkStart w:id="276" w:name="_Toc176228136"/>
      <w:bookmarkStart w:id="277" w:name="_Toc178391572"/>
      <w:bookmarkStart w:id="278" w:name="_Toc178391641"/>
      <w:bookmarkStart w:id="279" w:name="_Toc178391712"/>
      <w:bookmarkStart w:id="280" w:name="_Toc193097431"/>
      <w:bookmarkStart w:id="281" w:name="_Toc193097480"/>
      <w:bookmarkStart w:id="282" w:name="_Toc209344659"/>
      <w:bookmarkStart w:id="283" w:name="_Toc209344687"/>
      <w:bookmarkStart w:id="284" w:name="_Toc213560517"/>
      <w:bookmarkStart w:id="285" w:name="_Toc213560684"/>
      <w:bookmarkStart w:id="286" w:name="_Toc219608054"/>
      <w:bookmarkStart w:id="287" w:name="_Toc219610590"/>
      <w:bookmarkStart w:id="288" w:name="_Toc219613247"/>
      <w:bookmarkStart w:id="289" w:name="_Toc219613389"/>
      <w:bookmarkStart w:id="290" w:name="_Toc219616401"/>
      <w:bookmarkStart w:id="291" w:name="_Toc219626553"/>
      <w:bookmarkStart w:id="292" w:name="_Toc219627909"/>
      <w:bookmarkStart w:id="293" w:name="_Toc222817726"/>
      <w:bookmarkStart w:id="294" w:name="_Toc223937704"/>
      <w:bookmarkStart w:id="295" w:name="_Toc229797471"/>
      <w:bookmarkStart w:id="296" w:name="_Toc229801604"/>
      <w:bookmarkStart w:id="297" w:name="_Toc229802185"/>
      <w:bookmarkStart w:id="298" w:name="_Toc229806294"/>
      <w:bookmarkStart w:id="299" w:name="_Toc256414165"/>
      <w:bookmarkStart w:id="300" w:name="_Toc256415644"/>
      <w:bookmarkStart w:id="301" w:name="_Toc256669198"/>
      <w:bookmarkStart w:id="302" w:name="_Toc256670492"/>
      <w:bookmarkStart w:id="303" w:name="_Toc256671371"/>
      <w:bookmarkStart w:id="304" w:name="_Toc258481170"/>
      <w:bookmarkStart w:id="305" w:name="_Toc258481221"/>
      <w:bookmarkStart w:id="306" w:name="_Toc258484828"/>
      <w:bookmarkStart w:id="307" w:name="_Toc258486792"/>
      <w:bookmarkStart w:id="308" w:name="_Toc258920548"/>
      <w:bookmarkStart w:id="309" w:name="_Toc259439525"/>
      <w:bookmarkStart w:id="310" w:name="_Toc259439549"/>
      <w:bookmarkStart w:id="311" w:name="_Toc259439573"/>
      <w:bookmarkStart w:id="312" w:name="_Toc260296492"/>
      <w:bookmarkStart w:id="313" w:name="_Toc260393147"/>
      <w:bookmarkStart w:id="314" w:name="_Toc260989347"/>
      <w:bookmarkStart w:id="315" w:name="_Toc260989372"/>
      <w:bookmarkStart w:id="316" w:name="_Toc265490737"/>
      <w:bookmarkStart w:id="317" w:name="_Toc265498791"/>
      <w:bookmarkStart w:id="318" w:name="_Toc324329853"/>
      <w:bookmarkStart w:id="319" w:name="_Toc324950331"/>
      <w:bookmarkStart w:id="320" w:name="_Toc324950341"/>
      <w:bookmarkEnd w:id="254"/>
      <w:r w:rsidRPr="000D6A63">
        <w:rPr>
          <w:color w:val="0000FF"/>
          <w:lang w:val="fr-BE"/>
        </w:rPr>
        <w:t>34.31.10.</w:t>
      </w:r>
      <w:r w:rsidRPr="000D6A63">
        <w:rPr>
          <w:lang w:val="fr-BE"/>
        </w:rPr>
        <w:tab/>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0D6A63">
        <w:rPr>
          <w:lang w:val="fr-BE"/>
        </w:rPr>
        <w:t xml:space="preserve">Couvertures de toitures, feuilles malléables, </w:t>
      </w:r>
      <w:proofErr w:type="spellStart"/>
      <w:r w:rsidRPr="000D6A63">
        <w:rPr>
          <w:lang w:val="fr-BE"/>
        </w:rPr>
        <w:t>gén</w:t>
      </w:r>
      <w:proofErr w:type="spellEnd"/>
      <w:r w:rsidRPr="000D6A63">
        <w:rPr>
          <w:lang w:val="fr-BE"/>
        </w:rPr>
        <w:t xml:space="preserve">. / joints </w:t>
      </w:r>
      <w:proofErr w:type="spellStart"/>
      <w:r w:rsidRPr="000D6A63">
        <w:rPr>
          <w:lang w:val="fr-BE"/>
        </w:rPr>
        <w:t>debouts</w:t>
      </w:r>
      <w:proofErr w:type="spellEnd"/>
      <w:r w:rsidRPr="000D6A63">
        <w:rPr>
          <w:rStyle w:val="DateRvision"/>
        </w:rPr>
        <w:t xml:space="preserve">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471CCAB2" w14:textId="77777777" w:rsidR="00E908EB" w:rsidRPr="000D6A63" w:rsidRDefault="00E908EB" w:rsidP="00E908EB">
      <w:pPr>
        <w:pStyle w:val="CodeSfb"/>
      </w:pPr>
      <w:r w:rsidRPr="000D6A63">
        <w:t>(47) Ma</w:t>
      </w:r>
    </w:p>
    <w:p w14:paraId="3698D7F2" w14:textId="77777777" w:rsidR="000B1A06" w:rsidRPr="009217FA" w:rsidRDefault="00A84278" w:rsidP="000B1A06">
      <w:pPr>
        <w:pStyle w:val="Lijn"/>
      </w:pPr>
      <w:r>
        <w:rPr>
          <w:noProof/>
        </w:rPr>
        <w:pict w14:anchorId="69EDB837">
          <v:rect id="_x0000_i1026" alt="" style="width:453.6pt;height:.05pt;mso-width-percent:0;mso-height-percent:0;mso-width-percent:0;mso-height-percent:0" o:hralign="center" o:hrstd="t" o:hr="t" fillcolor="#aca899" stroked="f"/>
        </w:pict>
      </w:r>
    </w:p>
    <w:p w14:paraId="20A12B1E" w14:textId="77777777" w:rsidR="00E908EB" w:rsidRPr="000D6A63" w:rsidRDefault="00E908EB" w:rsidP="00E908EB">
      <w:pPr>
        <w:pStyle w:val="Kop5"/>
        <w:rPr>
          <w:snapToGrid w:val="0"/>
          <w:lang w:val="fr-BE"/>
        </w:rPr>
      </w:pPr>
      <w:r w:rsidRPr="000D6A63">
        <w:rPr>
          <w:rStyle w:val="Kop5BlauwChar"/>
          <w:lang w:val="fr-BE"/>
        </w:rPr>
        <w:t>.10.</w:t>
      </w:r>
      <w:r w:rsidRPr="000D6A63">
        <w:rPr>
          <w:lang w:val="fr-BE"/>
        </w:rPr>
        <w:tab/>
      </w:r>
      <w:r w:rsidRPr="000D6A63">
        <w:rPr>
          <w:snapToGrid w:val="0"/>
          <w:lang w:val="fr-BE"/>
        </w:rPr>
        <w:t>DESCRIPTION</w:t>
      </w:r>
    </w:p>
    <w:p w14:paraId="61FFED52" w14:textId="77777777" w:rsidR="00E908EB" w:rsidRPr="000D6A63" w:rsidRDefault="00E908EB" w:rsidP="00E908EB">
      <w:pPr>
        <w:pStyle w:val="Kop6"/>
        <w:rPr>
          <w:lang w:val="fr-BE"/>
        </w:rPr>
      </w:pPr>
      <w:r w:rsidRPr="000D6A63">
        <w:rPr>
          <w:lang w:val="fr-BE"/>
        </w:rPr>
        <w:t>.11.</w:t>
      </w:r>
      <w:r w:rsidRPr="000D6A63">
        <w:rPr>
          <w:lang w:val="fr-BE"/>
        </w:rPr>
        <w:tab/>
        <w:t>Définition :</w:t>
      </w:r>
    </w:p>
    <w:p w14:paraId="3240514F" w14:textId="77777777" w:rsidR="00E908EB" w:rsidRPr="00EC36E6" w:rsidRDefault="00E908EB" w:rsidP="00E908EB">
      <w:pPr>
        <w:pStyle w:val="81Def"/>
        <w:rPr>
          <w:lang w:val="fr-BE"/>
        </w:rPr>
      </w:pPr>
      <w:r w:rsidRPr="00EC36E6">
        <w:rPr>
          <w:lang w:val="fr-BE"/>
        </w:rPr>
        <w:t>-</w:t>
      </w:r>
      <w:r w:rsidRPr="00EC36E6">
        <w:rPr>
          <w:lang w:val="fr-BE"/>
        </w:rPr>
        <w:tab/>
        <w:t xml:space="preserve">Bandes en métal, à bords relevés en U par profilage mécanique, sans propriétés thermiques et/ou acoustiques particulières, dont la longueur et le mode de fixation à la structure sous-jacente sont importants. L'assemblage de deux bandes contigües s'opère par un sertissage manuel ou mécanique longitudinal de type joint debout sur des pattes de fixation dissimulées. </w:t>
      </w:r>
    </w:p>
    <w:p w14:paraId="687C1A77" w14:textId="77777777" w:rsidR="00E908EB" w:rsidRPr="000D6A63" w:rsidRDefault="00E908EB" w:rsidP="00E908EB">
      <w:pPr>
        <w:pStyle w:val="Kop6"/>
        <w:rPr>
          <w:lang w:val="fr-BE"/>
        </w:rPr>
      </w:pPr>
      <w:r w:rsidRPr="000D6A63">
        <w:rPr>
          <w:lang w:val="fr-BE"/>
        </w:rPr>
        <w:t>.12.</w:t>
      </w:r>
      <w:r w:rsidRPr="000D6A63">
        <w:rPr>
          <w:lang w:val="fr-BE"/>
        </w:rPr>
        <w:tab/>
        <w:t>Les travaux comprennent :</w:t>
      </w:r>
    </w:p>
    <w:p w14:paraId="7C102E1B" w14:textId="77777777" w:rsidR="00E908EB" w:rsidRPr="000D6A63" w:rsidRDefault="00E908EB" w:rsidP="00E908EB">
      <w:pPr>
        <w:pStyle w:val="81FR"/>
      </w:pPr>
      <w:r w:rsidRPr="000D6A63">
        <w:t>-</w:t>
      </w:r>
      <w:r w:rsidRPr="000D6A63">
        <w:tab/>
        <w:t>La fourniture et la pose d'un voligeage de support en bois.</w:t>
      </w:r>
    </w:p>
    <w:p w14:paraId="13C5AAB6" w14:textId="77777777" w:rsidR="00E908EB" w:rsidRPr="000D6A63" w:rsidRDefault="00E908EB" w:rsidP="00E908EB">
      <w:pPr>
        <w:pStyle w:val="81FR"/>
      </w:pPr>
      <w:r w:rsidRPr="000D6A63">
        <w:t>-</w:t>
      </w:r>
      <w:r w:rsidRPr="000D6A63">
        <w:tab/>
        <w:t>La fourniture, l'entreposage, la mise en œuvre et le parachèvement d'un revêtement de toiture par bandes profilées en U assemblé</w:t>
      </w:r>
      <w:r>
        <w:t>e</w:t>
      </w:r>
      <w:r w:rsidRPr="000D6A63">
        <w:t xml:space="preserve">s à joints </w:t>
      </w:r>
      <w:proofErr w:type="spellStart"/>
      <w:r w:rsidRPr="000D6A63">
        <w:t>debouts</w:t>
      </w:r>
      <w:proofErr w:type="spellEnd"/>
      <w:r w:rsidRPr="000D6A63">
        <w:rPr>
          <w:rStyle w:val="MerkChar"/>
        </w:rPr>
        <w:t xml:space="preserve"> </w:t>
      </w:r>
      <w:r w:rsidRPr="000D6A63">
        <w:t>en ce compris la réalisation des ouvertures nécessaires.</w:t>
      </w:r>
    </w:p>
    <w:p w14:paraId="2132C6FC" w14:textId="77777777" w:rsidR="00E908EB" w:rsidRPr="000D6A63" w:rsidRDefault="00E908EB" w:rsidP="00E908EB">
      <w:pPr>
        <w:pStyle w:val="81FR"/>
      </w:pPr>
      <w:r w:rsidRPr="000D6A63">
        <w:t>-</w:t>
      </w:r>
      <w:r w:rsidRPr="000D6A63">
        <w:tab/>
        <w:t>La fourniture et la mise en œuvre des éléments d'assemblage ainsi que les dispositifs de fixation associés.</w:t>
      </w:r>
    </w:p>
    <w:p w14:paraId="3408743C" w14:textId="77777777" w:rsidR="00E908EB" w:rsidRPr="000D6A63" w:rsidRDefault="00E908EB" w:rsidP="00E908EB">
      <w:pPr>
        <w:pStyle w:val="81FR"/>
      </w:pPr>
      <w:r w:rsidRPr="000D6A63">
        <w:t>-</w:t>
      </w:r>
      <w:r w:rsidRPr="000D6A63">
        <w:tab/>
        <w:t>Les éléments spéciaux de correction des déformations importantes prévisibles, des variations dimensionnelles éventuelles, surcharges sur le gros-œuvre…</w:t>
      </w:r>
    </w:p>
    <w:p w14:paraId="435FEE99" w14:textId="77777777" w:rsidR="00E908EB" w:rsidRPr="000D6A63" w:rsidRDefault="00E908EB" w:rsidP="00E908EB">
      <w:pPr>
        <w:pStyle w:val="81FR"/>
      </w:pPr>
      <w:r w:rsidRPr="000D6A63">
        <w:t>-</w:t>
      </w:r>
      <w:r w:rsidRPr="000D6A63">
        <w:tab/>
        <w:t>La fourniture et la pose d'un écran pare-vapeur adapté.</w:t>
      </w:r>
    </w:p>
    <w:p w14:paraId="52514463" w14:textId="77777777" w:rsidR="00E908EB" w:rsidRPr="00E908EB" w:rsidRDefault="00E908EB" w:rsidP="00E908EB">
      <w:pPr>
        <w:pStyle w:val="81FR"/>
        <w:rPr>
          <w:rStyle w:val="Kop5BlauwChar"/>
          <w:b w:val="0"/>
          <w:bCs w:val="0"/>
          <w:color w:val="FF0000"/>
          <w:lang w:val="fr-BE"/>
        </w:rPr>
      </w:pPr>
      <w:r w:rsidRPr="000D6A63">
        <w:rPr>
          <w:rStyle w:val="OptionCar"/>
        </w:rPr>
        <w:t>#-</w:t>
      </w:r>
      <w:r w:rsidRPr="000D6A63">
        <w:rPr>
          <w:rStyle w:val="OptionCar"/>
        </w:rPr>
        <w:tab/>
      </w:r>
      <w:r w:rsidRPr="000D6A63">
        <w:rPr>
          <w:rStyle w:val="OptionCar"/>
          <w:highlight w:val="yellow"/>
        </w:rPr>
        <w:t>…</w:t>
      </w:r>
    </w:p>
    <w:p w14:paraId="12B97DE2" w14:textId="77777777" w:rsidR="00E908EB" w:rsidRPr="000D6A63" w:rsidRDefault="00E908EB" w:rsidP="00E908EB">
      <w:pPr>
        <w:pStyle w:val="Kop6"/>
        <w:rPr>
          <w:lang w:val="fr-BE"/>
        </w:rPr>
      </w:pPr>
      <w:r w:rsidRPr="000D6A63">
        <w:rPr>
          <w:lang w:val="fr-BE"/>
        </w:rPr>
        <w:t>.13.</w:t>
      </w:r>
      <w:r w:rsidRPr="000D6A63">
        <w:rPr>
          <w:lang w:val="fr-BE"/>
        </w:rPr>
        <w:tab/>
      </w:r>
      <w:proofErr w:type="spellStart"/>
      <w:r w:rsidRPr="000D6A63">
        <w:rPr>
          <w:lang w:val="fr-BE"/>
        </w:rPr>
        <w:t>Egalement</w:t>
      </w:r>
      <w:proofErr w:type="spellEnd"/>
      <w:r w:rsidRPr="000D6A63">
        <w:rPr>
          <w:lang w:val="fr-BE"/>
        </w:rPr>
        <w:t xml:space="preserve"> compris dans le poste :</w:t>
      </w:r>
    </w:p>
    <w:p w14:paraId="711EFA80" w14:textId="77777777" w:rsidR="00E908EB" w:rsidRPr="000D6A63" w:rsidRDefault="00E908EB" w:rsidP="00E908EB">
      <w:pPr>
        <w:pStyle w:val="81FR"/>
      </w:pPr>
      <w:r w:rsidRPr="000D6A63">
        <w:t>-</w:t>
      </w:r>
      <w:r w:rsidRPr="000D6A63">
        <w:tab/>
        <w:t>La connexion, installation et mise à la terre d'une protection anti-foudre avec tous ces accessoires</w:t>
      </w:r>
    </w:p>
    <w:p w14:paraId="4C7CF191" w14:textId="77777777" w:rsidR="00E908EB" w:rsidRPr="000D6A63" w:rsidRDefault="00E908EB" w:rsidP="00E908EB">
      <w:pPr>
        <w:pStyle w:val="81FR"/>
      </w:pPr>
      <w:r w:rsidRPr="000D6A63">
        <w:t>-</w:t>
      </w:r>
      <w:r w:rsidRPr="000D6A63">
        <w:tab/>
        <w:t>L’élimination de toutes les particules indésirables (telles qu’ébarbures métalliques...) résultant de la mise en œuvre (percements...).</w:t>
      </w:r>
    </w:p>
    <w:p w14:paraId="704C2542" w14:textId="77777777" w:rsidR="00E908EB" w:rsidRPr="000D6A63" w:rsidRDefault="00E908EB" w:rsidP="00E908EB">
      <w:pPr>
        <w:pStyle w:val="81FR"/>
      </w:pPr>
      <w:r w:rsidRPr="000D6A63">
        <w:t>-</w:t>
      </w:r>
      <w:r w:rsidRPr="000D6A63">
        <w:tab/>
        <w:t>L’enlèvement de tous les déchets, restes d’emballages...</w:t>
      </w:r>
    </w:p>
    <w:p w14:paraId="343E5029" w14:textId="77777777" w:rsidR="00E908EB" w:rsidRPr="000D6A63" w:rsidRDefault="00E908EB" w:rsidP="00E908EB">
      <w:pPr>
        <w:pStyle w:val="81FR"/>
      </w:pPr>
      <w:r w:rsidRPr="000D6A63">
        <w:t>-</w:t>
      </w:r>
      <w:r w:rsidRPr="000D6A63">
        <w:tab/>
        <w:t xml:space="preserve">Les protections provisoires contre le </w:t>
      </w:r>
      <w:proofErr w:type="spellStart"/>
      <w:r w:rsidRPr="000D6A63">
        <w:t>salissement</w:t>
      </w:r>
      <w:proofErr w:type="spellEnd"/>
      <w:r w:rsidRPr="000D6A63">
        <w:t>.</w:t>
      </w:r>
    </w:p>
    <w:p w14:paraId="5596000C" w14:textId="77777777" w:rsidR="00E908EB" w:rsidRPr="000D6A63" w:rsidRDefault="00E908EB" w:rsidP="00E908EB">
      <w:pPr>
        <w:pStyle w:val="81FR"/>
      </w:pPr>
      <w:r w:rsidRPr="000D6A63">
        <w:t>-</w:t>
      </w:r>
      <w:r w:rsidRPr="000D6A63">
        <w:tab/>
        <w:t>La réparation, réfection et remise dans leur état originel de toutes les éléments ou parties détériorés ou abîmés durant les travaux.</w:t>
      </w:r>
    </w:p>
    <w:p w14:paraId="768CAD50" w14:textId="77777777" w:rsidR="00E908EB" w:rsidRPr="000D6A63" w:rsidRDefault="00E908EB" w:rsidP="00E908EB">
      <w:pPr>
        <w:pStyle w:val="81FR"/>
        <w:rPr>
          <w:rStyle w:val="OptionCar"/>
        </w:rPr>
      </w:pPr>
      <w:r w:rsidRPr="000D6A63">
        <w:rPr>
          <w:rStyle w:val="OptionCar"/>
        </w:rPr>
        <w:t>#-</w:t>
      </w:r>
      <w:r w:rsidRPr="000D6A63">
        <w:rPr>
          <w:rStyle w:val="OptionCar"/>
        </w:rPr>
        <w:tab/>
        <w:t>Le placement et l’enlèvement d’échafaudages, bâches de recouvrement nécessaires à l’exécution et à la pose des panneaux.</w:t>
      </w:r>
    </w:p>
    <w:p w14:paraId="0DE1D7EB" w14:textId="77777777" w:rsidR="00E908EB" w:rsidRPr="000D6A63" w:rsidRDefault="00E908EB" w:rsidP="00E908EB">
      <w:pPr>
        <w:pStyle w:val="81FR"/>
        <w:rPr>
          <w:rStyle w:val="OptionCar"/>
        </w:rPr>
      </w:pPr>
      <w:r w:rsidRPr="000D6A63">
        <w:rPr>
          <w:rStyle w:val="OptionCar"/>
        </w:rPr>
        <w:t>#-</w:t>
      </w:r>
      <w:r w:rsidRPr="000D6A63">
        <w:rPr>
          <w:rStyle w:val="OptionCar"/>
        </w:rPr>
        <w:tab/>
      </w:r>
      <w:r w:rsidRPr="000D6A63">
        <w:rPr>
          <w:rStyle w:val="OptionCar"/>
          <w:highlight w:val="yellow"/>
        </w:rPr>
        <w:t>...</w:t>
      </w:r>
    </w:p>
    <w:p w14:paraId="2C24FD9B" w14:textId="77777777" w:rsidR="00E908EB" w:rsidRPr="00EC36E6" w:rsidRDefault="00E908EB" w:rsidP="005836D3">
      <w:pPr>
        <w:pStyle w:val="Kop5"/>
        <w:rPr>
          <w:rStyle w:val="Kop5BlauwChar"/>
          <w:lang w:val="fr-BE"/>
        </w:rPr>
      </w:pPr>
    </w:p>
    <w:p w14:paraId="2221F5BB" w14:textId="77777777" w:rsidR="00E908EB" w:rsidRPr="000D6A63" w:rsidRDefault="00E908EB" w:rsidP="00E908EB">
      <w:pPr>
        <w:pStyle w:val="Kop5"/>
        <w:rPr>
          <w:lang w:val="fr-BE"/>
        </w:rPr>
      </w:pPr>
      <w:r w:rsidRPr="000D6A63">
        <w:rPr>
          <w:rStyle w:val="Kop5BlauwChar"/>
          <w:lang w:val="fr-BE"/>
        </w:rPr>
        <w:t>.30.</w:t>
      </w:r>
      <w:r w:rsidRPr="000D6A63">
        <w:rPr>
          <w:lang w:val="fr-BE"/>
        </w:rPr>
        <w:tab/>
        <w:t>MATERIAUX - GENERALITES</w:t>
      </w:r>
    </w:p>
    <w:p w14:paraId="0BDCD949" w14:textId="77777777" w:rsidR="00E908EB" w:rsidRPr="000D6A63" w:rsidRDefault="00E908EB" w:rsidP="00E908EB">
      <w:pPr>
        <w:pStyle w:val="Kop6"/>
        <w:rPr>
          <w:lang w:val="fr-BE"/>
        </w:rPr>
      </w:pPr>
      <w:r w:rsidRPr="000D6A63">
        <w:rPr>
          <w:lang w:val="fr-BE"/>
        </w:rPr>
        <w:t>.32.</w:t>
      </w:r>
      <w:r w:rsidRPr="000D6A63">
        <w:rPr>
          <w:lang w:val="fr-BE"/>
        </w:rPr>
        <w:tab/>
        <w:t>Caractéristiques des bandes profilées :</w:t>
      </w:r>
    </w:p>
    <w:p w14:paraId="32886A89" w14:textId="77777777" w:rsidR="00E908EB" w:rsidRPr="000D6A63" w:rsidRDefault="00E908EB" w:rsidP="00E908EB">
      <w:pPr>
        <w:pStyle w:val="80FR"/>
      </w:pPr>
      <w:r w:rsidRPr="000D6A63">
        <w:t xml:space="preserve">La couverture dont tous les composants et accessoires seront adaptés les uns aux autres se composera de bandes profilées en U assemblées à joints </w:t>
      </w:r>
      <w:proofErr w:type="spellStart"/>
      <w:r w:rsidRPr="000D6A63">
        <w:t>debouts</w:t>
      </w:r>
      <w:proofErr w:type="spellEnd"/>
      <w:r w:rsidRPr="000D6A63">
        <w:t>.</w:t>
      </w:r>
    </w:p>
    <w:p w14:paraId="366BD945" w14:textId="77777777" w:rsidR="00E908EB" w:rsidRPr="000D6A63" w:rsidRDefault="00E908EB" w:rsidP="00E908EB">
      <w:pPr>
        <w:pStyle w:val="80FR"/>
      </w:pPr>
      <w:r w:rsidRPr="000D6A63">
        <w:t>Après montage sera obtenu un revêtement circulable lors d'opérations d'entretien sans que des dispositifs particuliers de répartition des charges soient rendus nécessaires.</w:t>
      </w:r>
    </w:p>
    <w:p w14:paraId="627AFB30" w14:textId="77777777" w:rsidR="00E908EB" w:rsidRPr="000D6A63" w:rsidRDefault="00E908EB" w:rsidP="00E908EB">
      <w:pPr>
        <w:pStyle w:val="Kop6"/>
        <w:rPr>
          <w:lang w:val="fr-BE"/>
        </w:rPr>
      </w:pPr>
      <w:r w:rsidRPr="000D6A63">
        <w:rPr>
          <w:lang w:val="fr-BE"/>
        </w:rPr>
        <w:t>.35.</w:t>
      </w:r>
      <w:r w:rsidRPr="000D6A63">
        <w:rPr>
          <w:lang w:val="fr-BE"/>
        </w:rPr>
        <w:tab/>
        <w:t>Caractéristiques ou propriétés des autres composants :</w:t>
      </w:r>
    </w:p>
    <w:p w14:paraId="23035973" w14:textId="77777777" w:rsidR="00E908EB" w:rsidRPr="000D6A63" w:rsidRDefault="00E908EB" w:rsidP="00E908EB">
      <w:pPr>
        <w:pStyle w:val="Kop7"/>
        <w:rPr>
          <w:lang w:val="fr-BE"/>
        </w:rPr>
      </w:pPr>
      <w:r w:rsidRPr="000D6A63">
        <w:rPr>
          <w:lang w:val="fr-BE"/>
        </w:rPr>
        <w:t>.35.20.</w:t>
      </w:r>
      <w:r w:rsidRPr="000D6A63">
        <w:rPr>
          <w:lang w:val="fr-BE"/>
        </w:rPr>
        <w:tab/>
        <w:t>Caractéristiques des dispositifs de fixation :</w:t>
      </w:r>
    </w:p>
    <w:p w14:paraId="528B51AA" w14:textId="77777777" w:rsidR="00E908EB" w:rsidRPr="000D6A63" w:rsidRDefault="00E908EB" w:rsidP="00E908EB">
      <w:pPr>
        <w:pStyle w:val="80FR"/>
      </w:pPr>
      <w:r w:rsidRPr="000D6A63">
        <w:t>Le choix des dispositifs de fixation sera fonction des valeurs d'arrachement mécanique calculées. Exécution en acier inoxydable (</w:t>
      </w:r>
      <w:proofErr w:type="spellStart"/>
      <w:r w:rsidRPr="000D6A63">
        <w:t>CrNi</w:t>
      </w:r>
      <w:proofErr w:type="spellEnd"/>
      <w:r w:rsidRPr="000D6A63">
        <w:t xml:space="preserve"> 18/8) ou équivalent toujours conforme aux indications et certifications du fabricant du matériau de fixation, avec une attention particulière </w:t>
      </w:r>
      <w:proofErr w:type="spellStart"/>
      <w:r w:rsidRPr="000D6A63">
        <w:t>au</w:t>
      </w:r>
      <w:proofErr w:type="spellEnd"/>
      <w:r w:rsidRPr="000D6A63">
        <w:t xml:space="preserve"> zones périphériques.</w:t>
      </w:r>
    </w:p>
    <w:p w14:paraId="45C8CC23" w14:textId="77777777" w:rsidR="00E908EB" w:rsidRPr="000D6A63" w:rsidRDefault="00E908EB" w:rsidP="00E908EB">
      <w:pPr>
        <w:pStyle w:val="80FR"/>
      </w:pPr>
      <w:r w:rsidRPr="000D6A63">
        <w:t>Les prescriptions du fabricant prévalent sous réserve qu'aucune exigence particulière ne soit formulée dans l'étude des charges au vent.</w:t>
      </w:r>
    </w:p>
    <w:p w14:paraId="434C2B56" w14:textId="77777777" w:rsidR="00E908EB" w:rsidRPr="000D6A63" w:rsidRDefault="00A84278" w:rsidP="00E908EB">
      <w:pPr>
        <w:pStyle w:val="Ligne"/>
        <w:rPr>
          <w:lang w:val="fr-BE"/>
        </w:rPr>
      </w:pPr>
      <w:r>
        <w:rPr>
          <w:noProof/>
          <w:lang w:val="fr-BE"/>
        </w:rPr>
        <w:pict w14:anchorId="0A945C3F">
          <v:rect id="_x0000_i1027" alt="" style="width:453.6pt;height:.05pt;mso-width-percent:0;mso-height-percent:0;mso-width-percent:0;mso-height-percent:0" o:hralign="center" o:hrstd="t" o:hr="t" fillcolor="#aca899" stroked="f"/>
        </w:pict>
      </w:r>
    </w:p>
    <w:p w14:paraId="5C276D2A" w14:textId="77777777" w:rsidR="00867859" w:rsidRDefault="00867859" w:rsidP="00C51C8E">
      <w:pPr>
        <w:pStyle w:val="80"/>
      </w:pPr>
    </w:p>
    <w:p w14:paraId="6F93C5D0" w14:textId="77777777" w:rsidR="00867859" w:rsidRPr="00A84278" w:rsidRDefault="00867859" w:rsidP="00867859">
      <w:pPr>
        <w:pStyle w:val="Kop5"/>
      </w:pPr>
      <w:r w:rsidRPr="00A84278">
        <w:rPr>
          <w:rStyle w:val="Kop5BlauwChar"/>
        </w:rPr>
        <w:lastRenderedPageBreak/>
        <w:t>.40.</w:t>
      </w:r>
      <w:r w:rsidR="00EB4EE1" w:rsidRPr="00A84278">
        <w:tab/>
        <w:t xml:space="preserve">EXECUTION </w:t>
      </w:r>
      <w:r w:rsidR="00EB4EE1" w:rsidRPr="000D6A63">
        <w:rPr>
          <w:lang w:val="fr-BE"/>
        </w:rPr>
        <w:t>- GENERALITES</w:t>
      </w:r>
    </w:p>
    <w:p w14:paraId="1318A970" w14:textId="77777777" w:rsidR="00C23DBB" w:rsidRDefault="00FF52DE" w:rsidP="00C23DBB">
      <w:pPr>
        <w:pStyle w:val="80"/>
        <w:rPr>
          <w:rStyle w:val="shorttext"/>
          <w:color w:val="222222"/>
          <w:lang w:val="fr-FR"/>
        </w:rPr>
      </w:pPr>
      <w:r>
        <w:rPr>
          <w:rStyle w:val="shorttext"/>
          <w:color w:val="222222"/>
          <w:lang w:val="fr-FR"/>
        </w:rPr>
        <w:t xml:space="preserve">La couverture </w:t>
      </w:r>
      <w:proofErr w:type="gramStart"/>
      <w:r>
        <w:rPr>
          <w:rStyle w:val="shorttext"/>
          <w:color w:val="222222"/>
          <w:lang w:val="fr-FR"/>
        </w:rPr>
        <w:t>du toiture</w:t>
      </w:r>
      <w:proofErr w:type="gramEnd"/>
      <w:r>
        <w:rPr>
          <w:rStyle w:val="shorttext"/>
          <w:color w:val="222222"/>
          <w:lang w:val="fr-FR"/>
        </w:rPr>
        <w:t xml:space="preserve"> sera réalisée</w:t>
      </w:r>
      <w:r w:rsidRPr="00A84278">
        <w:rPr>
          <w:lang w:val="en-US"/>
        </w:rPr>
        <w:t xml:space="preserve"> </w:t>
      </w:r>
      <w:r>
        <w:rPr>
          <w:color w:val="222222"/>
          <w:lang w:val="fr-FR"/>
        </w:rPr>
        <w:t xml:space="preserve">selon une manière appropriée aux plaques métalliques, </w:t>
      </w:r>
      <w:proofErr w:type="spellStart"/>
      <w:r>
        <w:rPr>
          <w:color w:val="222222"/>
          <w:lang w:val="fr-FR"/>
        </w:rPr>
        <w:t>e.a</w:t>
      </w:r>
      <w:proofErr w:type="spellEnd"/>
      <w:r>
        <w:rPr>
          <w:color w:val="222222"/>
          <w:lang w:val="fr-FR"/>
        </w:rPr>
        <w:t xml:space="preserve">. </w:t>
      </w:r>
      <w:r>
        <w:rPr>
          <w:rStyle w:val="shorttext"/>
          <w:color w:val="222222"/>
          <w:lang w:val="fr-FR"/>
        </w:rPr>
        <w:t xml:space="preserve">en ce qui concerne le choix des moyens de fixation. </w:t>
      </w:r>
      <w:r w:rsidRPr="00FF52DE">
        <w:rPr>
          <w:rStyle w:val="shorttext"/>
          <w:color w:val="222222"/>
          <w:lang w:val="fr-FR"/>
        </w:rPr>
        <w:t>À cette fin, les instructions du fabricant doivent être suivies.</w:t>
      </w:r>
      <w:r w:rsidR="00C23DBB">
        <w:rPr>
          <w:rStyle w:val="shorttext"/>
          <w:color w:val="222222"/>
          <w:lang w:val="fr-FR"/>
        </w:rPr>
        <w:t xml:space="preserve"> </w:t>
      </w:r>
      <w:proofErr w:type="gramStart"/>
      <w:r w:rsidR="00C23DBB">
        <w:rPr>
          <w:rStyle w:val="shorttext"/>
          <w:color w:val="222222"/>
          <w:lang w:val="fr-FR"/>
        </w:rPr>
        <w:t>Un attention particulière</w:t>
      </w:r>
      <w:proofErr w:type="gramEnd"/>
      <w:r w:rsidR="00C23DBB">
        <w:rPr>
          <w:rStyle w:val="shorttext"/>
          <w:color w:val="222222"/>
          <w:lang w:val="fr-FR"/>
        </w:rPr>
        <w:t xml:space="preserve"> sera accordée à </w:t>
      </w:r>
      <w:r w:rsidR="00C23DBB">
        <w:rPr>
          <w:color w:val="222222"/>
          <w:lang w:val="fr-FR"/>
        </w:rPr>
        <w:t>la pente du toiture garantit par le fabricant, et les mesures qui leur sont imposées.</w:t>
      </w:r>
    </w:p>
    <w:p w14:paraId="3428DE51" w14:textId="77777777" w:rsidR="00867859" w:rsidRPr="00EC36E6" w:rsidRDefault="00867859" w:rsidP="00C23DBB">
      <w:pPr>
        <w:pStyle w:val="83ProM"/>
        <w:rPr>
          <w:lang w:val="fr-BE"/>
        </w:rPr>
      </w:pPr>
      <w:r w:rsidRPr="00EC36E6">
        <w:rPr>
          <w:lang w:val="fr-BE"/>
        </w:rPr>
        <w:t>P</w:t>
      </w:r>
      <w:r w:rsidR="00C23DBB" w:rsidRPr="00EC36E6">
        <w:rPr>
          <w:lang w:val="fr-BE"/>
        </w:rPr>
        <w:t>ou</w:t>
      </w:r>
      <w:r w:rsidRPr="00EC36E6">
        <w:rPr>
          <w:lang w:val="fr-BE"/>
        </w:rPr>
        <w:t xml:space="preserve">r </w:t>
      </w:r>
      <w:proofErr w:type="spellStart"/>
      <w:r w:rsidRPr="00EC36E6">
        <w:rPr>
          <w:lang w:val="fr-BE"/>
        </w:rPr>
        <w:t>Mem</w:t>
      </w:r>
      <w:r w:rsidR="00C23DBB" w:rsidRPr="00EC36E6">
        <w:rPr>
          <w:lang w:val="fr-BE"/>
        </w:rPr>
        <w:t>oir</w:t>
      </w:r>
      <w:r w:rsidRPr="00EC36E6">
        <w:rPr>
          <w:lang w:val="fr-BE"/>
        </w:rPr>
        <w:t>e</w:t>
      </w:r>
      <w:proofErr w:type="spellEnd"/>
      <w:r w:rsidRPr="00EC36E6">
        <w:rPr>
          <w:lang w:val="fr-BE"/>
        </w:rPr>
        <w:t xml:space="preserve"> : </w:t>
      </w:r>
      <w:r w:rsidR="00C23DBB" w:rsidRPr="00EC36E6">
        <w:rPr>
          <w:lang w:val="fr-BE"/>
        </w:rPr>
        <w:t>Pente minimale pour les bandes</w:t>
      </w:r>
      <w:r w:rsidRPr="00EC36E6">
        <w:rPr>
          <w:lang w:val="fr-BE"/>
        </w:rPr>
        <w:t xml:space="preserve"> </w:t>
      </w:r>
      <w:proofErr w:type="spellStart"/>
      <w:r w:rsidRPr="00EC36E6">
        <w:rPr>
          <w:lang w:val="fr-BE"/>
        </w:rPr>
        <w:t>Prefalz</w:t>
      </w:r>
      <w:proofErr w:type="spellEnd"/>
      <w:r w:rsidRPr="00EC36E6">
        <w:rPr>
          <w:lang w:val="fr-BE"/>
        </w:rPr>
        <w:t xml:space="preserve">: </w:t>
      </w:r>
      <w:r w:rsidR="009254D4" w:rsidRPr="00EC36E6">
        <w:rPr>
          <w:lang w:val="fr-BE"/>
        </w:rPr>
        <w:t>3</w:t>
      </w:r>
      <w:r w:rsidR="00C23DBB" w:rsidRPr="00EC36E6">
        <w:rPr>
          <w:lang w:val="fr-BE"/>
        </w:rPr>
        <w:t>° (env</w:t>
      </w:r>
      <w:r w:rsidRPr="00EC36E6">
        <w:rPr>
          <w:lang w:val="fr-BE"/>
        </w:rPr>
        <w:t xml:space="preserve">. </w:t>
      </w:r>
      <w:r w:rsidR="009254D4" w:rsidRPr="00EC36E6">
        <w:rPr>
          <w:lang w:val="fr-BE"/>
        </w:rPr>
        <w:t>5,5</w:t>
      </w:r>
      <w:r w:rsidRPr="00EC36E6">
        <w:rPr>
          <w:lang w:val="fr-BE"/>
        </w:rPr>
        <w:t>%)</w:t>
      </w:r>
      <w:r w:rsidR="009254D4" w:rsidRPr="00EC36E6">
        <w:rPr>
          <w:lang w:val="fr-BE"/>
        </w:rPr>
        <w:t xml:space="preserve">, </w:t>
      </w:r>
      <w:r w:rsidR="00C23DBB" w:rsidRPr="00EC36E6">
        <w:rPr>
          <w:rStyle w:val="shorttext"/>
          <w:lang w:val="fr-BE"/>
        </w:rPr>
        <w:t>des précautions particulières sont à prévoir</w:t>
      </w:r>
      <w:r w:rsidR="009254D4" w:rsidRPr="00EC36E6">
        <w:rPr>
          <w:lang w:val="fr-BE"/>
        </w:rPr>
        <w:t>.</w:t>
      </w:r>
    </w:p>
    <w:p w14:paraId="1EE59ED9" w14:textId="77777777" w:rsidR="008174C1" w:rsidRPr="009217FA" w:rsidRDefault="00A84278" w:rsidP="008174C1">
      <w:pPr>
        <w:pStyle w:val="Lijn"/>
      </w:pPr>
      <w:r>
        <w:rPr>
          <w:noProof/>
        </w:rPr>
        <w:pict w14:anchorId="34CF3E01">
          <v:rect id="_x0000_i1028" alt="" style="width:453.6pt;height:.05pt;mso-width-percent:0;mso-height-percent:0;mso-width-percent:0;mso-height-percent:0" o:hralign="center" o:hrstd="t" o:hr="t" fillcolor="#aca899" stroked="f"/>
        </w:pict>
      </w:r>
    </w:p>
    <w:p w14:paraId="2FCBC718" w14:textId="2BA46757" w:rsidR="00A84278" w:rsidRDefault="00780674" w:rsidP="007B35BF">
      <w:pPr>
        <w:pStyle w:val="Kop3"/>
        <w:rPr>
          <w:rStyle w:val="DateRvision"/>
        </w:rPr>
      </w:pPr>
      <w:bookmarkStart w:id="321" w:name="_Toc256414166"/>
      <w:bookmarkStart w:id="322" w:name="_Toc256415645"/>
      <w:bookmarkStart w:id="323" w:name="_Toc256669199"/>
      <w:bookmarkStart w:id="324" w:name="_Toc256670493"/>
      <w:bookmarkStart w:id="325" w:name="_Toc256671372"/>
      <w:bookmarkStart w:id="326" w:name="_Toc258481171"/>
      <w:bookmarkStart w:id="327" w:name="_Toc258481222"/>
      <w:bookmarkStart w:id="328" w:name="_Toc258484829"/>
      <w:bookmarkStart w:id="329" w:name="_Toc258486793"/>
      <w:bookmarkStart w:id="330" w:name="_Toc258920549"/>
      <w:bookmarkStart w:id="331" w:name="_Toc259439526"/>
      <w:bookmarkStart w:id="332" w:name="_Toc259439550"/>
      <w:bookmarkStart w:id="333" w:name="_Toc259439574"/>
      <w:bookmarkStart w:id="334" w:name="_Toc260296493"/>
      <w:bookmarkStart w:id="335" w:name="_Toc260393148"/>
      <w:bookmarkStart w:id="336" w:name="_Toc260989348"/>
      <w:bookmarkStart w:id="337" w:name="_Toc260989373"/>
      <w:bookmarkStart w:id="338" w:name="_Toc265490738"/>
      <w:bookmarkStart w:id="339" w:name="_Toc265498792"/>
      <w:bookmarkStart w:id="340" w:name="_Toc324950278"/>
      <w:bookmarkStart w:id="341" w:name="_Toc324950288"/>
      <w:r w:rsidRPr="00EC36E6">
        <w:rPr>
          <w:color w:val="0000FF"/>
          <w:lang w:val="fr-BE"/>
        </w:rPr>
        <w:t>34.31.10.</w:t>
      </w:r>
      <w:r w:rsidRPr="00EC36E6">
        <w:rPr>
          <w:b w:val="0"/>
          <w:lang w:val="fr-BE"/>
        </w:rPr>
        <w:t>¦</w:t>
      </w:r>
      <w:r w:rsidRPr="00EC36E6">
        <w:rPr>
          <w:b w:val="0"/>
          <w:color w:val="0000FF"/>
          <w:lang w:val="fr-BE"/>
        </w:rPr>
        <w:t>4</w:t>
      </w:r>
      <w:r w:rsidR="00867859" w:rsidRPr="00EC36E6">
        <w:rPr>
          <w:b w:val="0"/>
          <w:color w:val="0000FF"/>
          <w:lang w:val="fr-BE"/>
        </w:rPr>
        <w:t>3</w:t>
      </w:r>
      <w:r w:rsidRPr="00EC36E6">
        <w:rPr>
          <w:b w:val="0"/>
          <w:color w:val="0000FF"/>
          <w:lang w:val="fr-BE"/>
        </w:rPr>
        <w:t>.</w:t>
      </w:r>
      <w:r w:rsidR="00184526" w:rsidRPr="00EC36E6">
        <w:rPr>
          <w:b w:val="0"/>
          <w:lang w:val="fr-BE"/>
        </w:rPr>
        <w:t>¦..¦</w:t>
      </w:r>
      <w:r w:rsidR="00867859" w:rsidRPr="00EC36E6">
        <w:rPr>
          <w:b w:val="0"/>
          <w:lang w:val="fr-BE"/>
        </w:rPr>
        <w:t>..</w:t>
      </w:r>
      <w:r w:rsidR="0037700B" w:rsidRPr="00EC36E6">
        <w:rPr>
          <w:lang w:val="fr-BE"/>
        </w:rPr>
        <w:tab/>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00E908EB" w:rsidRPr="000D6A63">
        <w:rPr>
          <w:lang w:val="fr-BE"/>
        </w:rPr>
        <w:t>Couvertures de toitures, feuilles malléables</w:t>
      </w:r>
      <w:r w:rsidR="00A84278">
        <w:rPr>
          <w:lang w:val="fr-BE"/>
        </w:rPr>
        <w:t xml:space="preserve">, </w:t>
      </w:r>
      <w:r w:rsidR="00E908EB">
        <w:rPr>
          <w:lang w:val="fr-BE"/>
        </w:rPr>
        <w:t>aluminium</w:t>
      </w:r>
      <w:r w:rsidR="00E908EB" w:rsidRPr="000D6A63">
        <w:rPr>
          <w:lang w:val="fr-BE"/>
        </w:rPr>
        <w:t xml:space="preserve"> / joints </w:t>
      </w:r>
      <w:proofErr w:type="spellStart"/>
      <w:r w:rsidR="00E908EB" w:rsidRPr="000D6A63">
        <w:rPr>
          <w:lang w:val="fr-BE"/>
        </w:rPr>
        <w:t>debouts</w:t>
      </w:r>
      <w:proofErr w:type="spellEnd"/>
      <w:r w:rsidR="00E908EB" w:rsidRPr="000D6A63">
        <w:rPr>
          <w:lang w:val="fr-BE"/>
        </w:rPr>
        <w:t xml:space="preserve"> sur supports en bois</w:t>
      </w:r>
      <w:r w:rsidR="00E908EB" w:rsidRPr="000D6A63">
        <w:rPr>
          <w:rStyle w:val="DateRvision"/>
        </w:rPr>
        <w:t xml:space="preserve"> </w:t>
      </w:r>
    </w:p>
    <w:p w14:paraId="6A0BA101" w14:textId="31B2B4B8" w:rsidR="0037700B" w:rsidRPr="00EC36E6" w:rsidRDefault="00901FE1" w:rsidP="007B35BF">
      <w:pPr>
        <w:pStyle w:val="Kop3"/>
        <w:rPr>
          <w:lang w:val="fr-BE"/>
        </w:rPr>
      </w:pPr>
      <w:r w:rsidRPr="00EC36E6">
        <w:rPr>
          <w:rStyle w:val="Referentie"/>
          <w:lang w:val="fr-BE"/>
        </w:rPr>
        <w:t>PREFA ALUMINIUMPRODUKTE</w:t>
      </w:r>
      <w:r w:rsidR="00577A42" w:rsidRPr="00EC36E6">
        <w:rPr>
          <w:rStyle w:val="Referentie"/>
          <w:lang w:val="fr-BE"/>
        </w:rPr>
        <w:t xml:space="preserve"> </w:t>
      </w:r>
      <w:bookmarkEnd w:id="340"/>
      <w:bookmarkEnd w:id="341"/>
    </w:p>
    <w:p w14:paraId="5B2C89B7" w14:textId="77777777" w:rsidR="0090648F" w:rsidRPr="009217FA" w:rsidRDefault="00A84278" w:rsidP="0090648F">
      <w:pPr>
        <w:pStyle w:val="Lijn"/>
      </w:pPr>
      <w:r>
        <w:rPr>
          <w:noProof/>
        </w:rPr>
        <w:pict w14:anchorId="12E7319F">
          <v:rect id="_x0000_i1029" alt="" style="width:453.6pt;height:.05pt;mso-width-percent:0;mso-height-percent:0;mso-width-percent:0;mso-height-percent:0" o:hralign="center" o:hrstd="t" o:hr="t" fillcolor="#aca899" stroked="f"/>
        </w:pict>
      </w:r>
    </w:p>
    <w:p w14:paraId="56AC0FF7" w14:textId="77777777" w:rsidR="0090648F" w:rsidRPr="00EC36E6" w:rsidRDefault="00901FE1" w:rsidP="0090648F">
      <w:pPr>
        <w:pStyle w:val="Merk2"/>
        <w:rPr>
          <w:lang w:val="fr-BE"/>
        </w:rPr>
      </w:pPr>
      <w:bookmarkStart w:id="342" w:name="_Toc324950280"/>
      <w:proofErr w:type="spellStart"/>
      <w:r w:rsidRPr="00EC36E6">
        <w:rPr>
          <w:rStyle w:val="Merk1Char"/>
          <w:lang w:val="fr-BE"/>
        </w:rPr>
        <w:t>Prefa</w:t>
      </w:r>
      <w:r w:rsidR="00867859" w:rsidRPr="00EC36E6">
        <w:rPr>
          <w:rStyle w:val="Merk1Char"/>
          <w:lang w:val="fr-BE"/>
        </w:rPr>
        <w:t>lz</w:t>
      </w:r>
      <w:proofErr w:type="spellEnd"/>
      <w:r w:rsidRPr="00EC36E6">
        <w:rPr>
          <w:rStyle w:val="Merk1Char"/>
          <w:lang w:val="fr-BE"/>
        </w:rPr>
        <w:t xml:space="preserve"> </w:t>
      </w:r>
      <w:bookmarkStart w:id="343" w:name="OLE_LINK1"/>
      <w:bookmarkStart w:id="344" w:name="OLE_LINK2"/>
      <w:r w:rsidR="00495566" w:rsidRPr="00EC36E6">
        <w:rPr>
          <w:rStyle w:val="Merk1Char"/>
          <w:lang w:val="fr-BE"/>
        </w:rPr>
        <w:t xml:space="preserve">- </w:t>
      </w:r>
      <w:r w:rsidR="00E908EB" w:rsidRPr="000D6A63">
        <w:rPr>
          <w:lang w:val="fr-BE"/>
        </w:rPr>
        <w:t>Bandes profilées en</w:t>
      </w:r>
      <w:r w:rsidR="00E908EB" w:rsidRPr="00EC36E6">
        <w:rPr>
          <w:lang w:val="fr-BE"/>
        </w:rPr>
        <w:t xml:space="preserve"> </w:t>
      </w:r>
      <w:r w:rsidR="00867859" w:rsidRPr="00EC36E6">
        <w:rPr>
          <w:lang w:val="fr-BE"/>
        </w:rPr>
        <w:t>aluminium</w:t>
      </w:r>
      <w:bookmarkEnd w:id="343"/>
      <w:bookmarkEnd w:id="344"/>
      <w:r w:rsidR="0090648F" w:rsidRPr="00EC36E6">
        <w:rPr>
          <w:lang w:val="fr-BE"/>
        </w:rPr>
        <w:t xml:space="preserve">, </w:t>
      </w:r>
      <w:bookmarkEnd w:id="342"/>
      <w:r w:rsidR="00FF52DE">
        <w:rPr>
          <w:lang w:val="fr-BE"/>
        </w:rPr>
        <w:t xml:space="preserve">montées en joints </w:t>
      </w:r>
      <w:proofErr w:type="spellStart"/>
      <w:r w:rsidR="00FF52DE">
        <w:rPr>
          <w:lang w:val="fr-BE"/>
        </w:rPr>
        <w:t>debo</w:t>
      </w:r>
      <w:r w:rsidR="00EC36E6">
        <w:rPr>
          <w:lang w:val="fr-BE"/>
        </w:rPr>
        <w:t>u</w:t>
      </w:r>
      <w:r w:rsidR="00E908EB" w:rsidRPr="000D6A63">
        <w:rPr>
          <w:lang w:val="fr-BE"/>
        </w:rPr>
        <w:t>ts</w:t>
      </w:r>
      <w:proofErr w:type="spellEnd"/>
      <w:r w:rsidR="00E908EB" w:rsidRPr="000D6A63">
        <w:rPr>
          <w:lang w:val="fr-BE"/>
        </w:rPr>
        <w:t xml:space="preserve"> sur un support en bois</w:t>
      </w:r>
    </w:p>
    <w:p w14:paraId="21ED5272" w14:textId="77777777" w:rsidR="0037700B" w:rsidRPr="009217FA" w:rsidRDefault="00A84278" w:rsidP="0037700B">
      <w:pPr>
        <w:pStyle w:val="Lijn"/>
      </w:pPr>
      <w:r>
        <w:rPr>
          <w:noProof/>
        </w:rPr>
        <w:pict w14:anchorId="7B8FDD61">
          <v:rect id="_x0000_i1030" alt="" style="width:453.6pt;height:.05pt;mso-width-percent:0;mso-height-percent:0;mso-width-percent:0;mso-height-percent:0" o:hralign="center" o:hrstd="t" o:hr="t" fillcolor="#aca899" stroked="f"/>
        </w:pict>
      </w:r>
    </w:p>
    <w:p w14:paraId="28809F7B" w14:textId="77777777" w:rsidR="00E908EB" w:rsidRPr="000D6A63" w:rsidRDefault="00E908EB" w:rsidP="00E908EB">
      <w:pPr>
        <w:pStyle w:val="Kop5"/>
        <w:rPr>
          <w:lang w:val="fr-BE"/>
        </w:rPr>
      </w:pPr>
      <w:r w:rsidRPr="000D6A63">
        <w:rPr>
          <w:rStyle w:val="Kop5BlauwChar"/>
          <w:lang w:val="fr-BE"/>
        </w:rPr>
        <w:t>.20.</w:t>
      </w:r>
      <w:r w:rsidRPr="000D6A63">
        <w:rPr>
          <w:lang w:val="fr-BE"/>
        </w:rPr>
        <w:tab/>
        <w:t>CODE DE MESURAGE</w:t>
      </w:r>
    </w:p>
    <w:p w14:paraId="6972F0C5" w14:textId="77777777" w:rsidR="00E908EB" w:rsidRPr="000D6A63" w:rsidRDefault="00E908EB" w:rsidP="00E908EB">
      <w:pPr>
        <w:pStyle w:val="Kop8"/>
        <w:rPr>
          <w:lang w:val="fr-BE"/>
        </w:rPr>
      </w:pPr>
      <w:r w:rsidRPr="000D6A63">
        <w:rPr>
          <w:lang w:val="fr-BE"/>
        </w:rPr>
        <w:t>.22.12.</w:t>
      </w:r>
      <w:r w:rsidRPr="000D6A63">
        <w:rPr>
          <w:lang w:val="fr-BE"/>
        </w:rPr>
        <w:tab/>
        <w:t>Unités géométriques :</w:t>
      </w:r>
    </w:p>
    <w:p w14:paraId="798BB385" w14:textId="77777777" w:rsidR="00E908EB" w:rsidRPr="000D6A63" w:rsidRDefault="00E908EB" w:rsidP="00E908EB">
      <w:pPr>
        <w:pStyle w:val="Kop9"/>
        <w:rPr>
          <w:lang w:val="fr-BE"/>
        </w:rPr>
      </w:pPr>
      <w:r w:rsidRPr="000D6A63">
        <w:rPr>
          <w:lang w:val="fr-BE"/>
        </w:rPr>
        <w:t>.22.12.12.</w:t>
      </w:r>
      <w:r w:rsidRPr="000D6A63">
        <w:rPr>
          <w:lang w:val="fr-BE"/>
        </w:rPr>
        <w:tab/>
        <w:t xml:space="preserve">Par m. </w:t>
      </w:r>
      <w:r w:rsidRPr="000D6A63">
        <w:rPr>
          <w:b/>
          <w:bCs/>
          <w:color w:val="008000"/>
          <w:lang w:val="fr-BE"/>
        </w:rPr>
        <w:t>[m]</w:t>
      </w:r>
    </w:p>
    <w:p w14:paraId="7F72DC1D" w14:textId="77777777" w:rsidR="00E908EB" w:rsidRPr="000D6A63" w:rsidRDefault="00E908EB" w:rsidP="00E908EB">
      <w:pPr>
        <w:pStyle w:val="81FR"/>
      </w:pPr>
      <w:bookmarkStart w:id="345" w:name="OLE_LINK3"/>
      <w:r w:rsidRPr="000D6A63">
        <w:t>●</w:t>
      </w:r>
      <w:r w:rsidRPr="000D6A63">
        <w:tab/>
        <w:t>Pièces spéciales.</w:t>
      </w:r>
    </w:p>
    <w:p w14:paraId="74734CD4" w14:textId="77777777" w:rsidR="00E908EB" w:rsidRPr="000D6A63" w:rsidRDefault="00E908EB" w:rsidP="00E908EB">
      <w:pPr>
        <w:pStyle w:val="Kop9"/>
        <w:rPr>
          <w:lang w:val="fr-BE"/>
        </w:rPr>
      </w:pPr>
      <w:r w:rsidRPr="000D6A63">
        <w:rPr>
          <w:lang w:val="fr-BE"/>
        </w:rPr>
        <w:t>.22.12.22.</w:t>
      </w:r>
      <w:r w:rsidRPr="000D6A63">
        <w:rPr>
          <w:lang w:val="fr-BE"/>
        </w:rPr>
        <w:tab/>
        <w:t xml:space="preserve">Par m². </w:t>
      </w:r>
      <w:r w:rsidRPr="000D6A63">
        <w:rPr>
          <w:b/>
          <w:bCs/>
          <w:color w:val="008000"/>
          <w:lang w:val="fr-BE"/>
        </w:rPr>
        <w:t>[m²]</w:t>
      </w:r>
    </w:p>
    <w:bookmarkEnd w:id="345"/>
    <w:p w14:paraId="06574A72" w14:textId="77777777" w:rsidR="00E908EB" w:rsidRPr="000D6A63" w:rsidRDefault="00E908EB" w:rsidP="00E908EB">
      <w:pPr>
        <w:pStyle w:val="81FR"/>
      </w:pPr>
      <w:r w:rsidRPr="000D6A63">
        <w:t>●</w:t>
      </w:r>
      <w:r w:rsidRPr="000D6A63">
        <w:tab/>
        <w:t>Voligeage en bois.</w:t>
      </w:r>
    </w:p>
    <w:p w14:paraId="5DCF9A67" w14:textId="77777777" w:rsidR="00E908EB" w:rsidRPr="000D6A63" w:rsidRDefault="00E908EB" w:rsidP="00E908EB">
      <w:pPr>
        <w:pStyle w:val="81FR"/>
      </w:pPr>
      <w:r w:rsidRPr="000D6A63">
        <w:t>●</w:t>
      </w:r>
      <w:r w:rsidRPr="000D6A63">
        <w:tab/>
        <w:t>Bandes profilées .</w:t>
      </w:r>
    </w:p>
    <w:p w14:paraId="00635AF5" w14:textId="77777777" w:rsidR="00E908EB" w:rsidRPr="000D6A63" w:rsidRDefault="00E908EB" w:rsidP="00E908EB">
      <w:pPr>
        <w:pStyle w:val="Kop8"/>
        <w:rPr>
          <w:lang w:val="fr-BE"/>
        </w:rPr>
      </w:pPr>
      <w:r w:rsidRPr="000D6A63">
        <w:rPr>
          <w:lang w:val="fr-BE"/>
        </w:rPr>
        <w:t>.22.16.</w:t>
      </w:r>
      <w:r w:rsidRPr="000D6A63">
        <w:rPr>
          <w:lang w:val="fr-BE"/>
        </w:rPr>
        <w:tab/>
        <w:t>Unités statistiques :</w:t>
      </w:r>
    </w:p>
    <w:p w14:paraId="7EA50DF1" w14:textId="77777777" w:rsidR="00E908EB" w:rsidRPr="000D6A63" w:rsidRDefault="00E908EB" w:rsidP="00E908EB">
      <w:pPr>
        <w:pStyle w:val="Kop9"/>
        <w:rPr>
          <w:lang w:val="fr-BE"/>
        </w:rPr>
      </w:pPr>
      <w:r w:rsidRPr="000D6A63">
        <w:rPr>
          <w:lang w:val="fr-BE"/>
        </w:rPr>
        <w:t>.22.16.10.</w:t>
      </w:r>
      <w:r w:rsidRPr="000D6A63">
        <w:rPr>
          <w:lang w:val="fr-BE"/>
        </w:rPr>
        <w:tab/>
        <w:t xml:space="preserve">Par pièce. </w:t>
      </w:r>
      <w:r w:rsidRPr="000D6A63">
        <w:rPr>
          <w:b/>
          <w:bCs/>
          <w:color w:val="008000"/>
          <w:lang w:val="fr-BE"/>
        </w:rPr>
        <w:t>[pce]</w:t>
      </w:r>
    </w:p>
    <w:p w14:paraId="1D14C573" w14:textId="77777777" w:rsidR="00E908EB" w:rsidRPr="000D6A63" w:rsidRDefault="00E908EB" w:rsidP="00E908EB">
      <w:pPr>
        <w:pStyle w:val="81FR"/>
      </w:pPr>
      <w:r w:rsidRPr="000D6A63">
        <w:t>●</w:t>
      </w:r>
      <w:r w:rsidRPr="000D6A63">
        <w:tab/>
        <w:t>Pièces spéciales.</w:t>
      </w:r>
    </w:p>
    <w:p w14:paraId="40E7880C" w14:textId="77777777" w:rsidR="00E908EB" w:rsidRPr="000D6A63" w:rsidRDefault="00E908EB" w:rsidP="00E908EB">
      <w:pPr>
        <w:pStyle w:val="Kop7"/>
        <w:rPr>
          <w:lang w:val="fr-BE"/>
        </w:rPr>
      </w:pPr>
      <w:r w:rsidRPr="000D6A63">
        <w:rPr>
          <w:lang w:val="fr-BE"/>
        </w:rPr>
        <w:t>.22.20.</w:t>
      </w:r>
      <w:r w:rsidRPr="000D6A63">
        <w:rPr>
          <w:lang w:val="fr-BE"/>
        </w:rPr>
        <w:tab/>
        <w:t>Conventions de mesurage :</w:t>
      </w:r>
    </w:p>
    <w:p w14:paraId="0D5B01D7" w14:textId="77777777" w:rsidR="00E908EB" w:rsidRPr="000D6A63" w:rsidRDefault="00E908EB" w:rsidP="00E908EB">
      <w:pPr>
        <w:pStyle w:val="81FR"/>
      </w:pPr>
      <w:r w:rsidRPr="000D6A63">
        <w:t>Les mesures reprises aux plans et dans les métrés sont données à titre indicatif.</w:t>
      </w:r>
    </w:p>
    <w:p w14:paraId="77624189" w14:textId="77777777" w:rsidR="00E908EB" w:rsidRPr="000D6A63" w:rsidRDefault="00E908EB" w:rsidP="00E908EB">
      <w:pPr>
        <w:pStyle w:val="81FR"/>
      </w:pPr>
      <w:r w:rsidRPr="000D6A63">
        <w:t>Les dimensions seront contrôlées préalablement à l’exécution et le cas échéant corrigées.</w:t>
      </w:r>
    </w:p>
    <w:p w14:paraId="0F7919F6" w14:textId="77777777" w:rsidR="00E908EB" w:rsidRPr="000D6A63" w:rsidRDefault="00E908EB" w:rsidP="00E908EB">
      <w:pPr>
        <w:pStyle w:val="81FR"/>
      </w:pPr>
      <w:r w:rsidRPr="000D6A63">
        <w:t>-</w:t>
      </w:r>
      <w:r w:rsidRPr="000D6A63">
        <w:tab/>
        <w:t>Par m² de surface à couvrir :</w:t>
      </w:r>
    </w:p>
    <w:p w14:paraId="33E5A924" w14:textId="77777777" w:rsidR="00E908EB" w:rsidRPr="000D6A63" w:rsidRDefault="00E908EB" w:rsidP="00E908EB">
      <w:pPr>
        <w:pStyle w:val="82FR"/>
      </w:pPr>
      <w:r w:rsidRPr="000D6A63">
        <w:t>-</w:t>
      </w:r>
      <w:r w:rsidRPr="000D6A63">
        <w:tab/>
        <w:t>Suivant le mode de mise en œuvre.</w:t>
      </w:r>
    </w:p>
    <w:p w14:paraId="0C969B74" w14:textId="77777777" w:rsidR="00E908EB" w:rsidRPr="000D6A63" w:rsidRDefault="00E908EB" w:rsidP="00E908EB">
      <w:pPr>
        <w:pStyle w:val="82FR"/>
      </w:pPr>
      <w:r w:rsidRPr="000D6A63">
        <w:t>-</w:t>
      </w:r>
      <w:r w:rsidRPr="000D6A63">
        <w:tab/>
        <w:t>Suivant l'épaisseur du métal et/ou la hauteur de profilage.</w:t>
      </w:r>
    </w:p>
    <w:p w14:paraId="08D66EA9" w14:textId="77777777" w:rsidR="00E908EB" w:rsidRPr="000D6A63" w:rsidRDefault="00E908EB" w:rsidP="00E908EB">
      <w:pPr>
        <w:pStyle w:val="82FR"/>
      </w:pPr>
      <w:r w:rsidRPr="000D6A63">
        <w:t>-</w:t>
      </w:r>
      <w:r w:rsidRPr="000D6A63">
        <w:tab/>
        <w:t>Suivant le type d'alliage et qualité.</w:t>
      </w:r>
    </w:p>
    <w:p w14:paraId="256001BE" w14:textId="77777777" w:rsidR="00E908EB" w:rsidRPr="000D6A63" w:rsidRDefault="00E908EB" w:rsidP="00E908EB">
      <w:pPr>
        <w:pStyle w:val="82FR"/>
      </w:pPr>
      <w:r w:rsidRPr="000D6A63">
        <w:t>-</w:t>
      </w:r>
      <w:r w:rsidRPr="000D6A63">
        <w:tab/>
        <w:t>Suivant le type de traitement de surface.</w:t>
      </w:r>
    </w:p>
    <w:p w14:paraId="6F2FA046" w14:textId="77777777" w:rsidR="00E908EB" w:rsidRPr="000D6A63" w:rsidRDefault="00E908EB" w:rsidP="00E908EB">
      <w:pPr>
        <w:pStyle w:val="81FR"/>
      </w:pPr>
      <w:r w:rsidRPr="000D6A63">
        <w:t>-</w:t>
      </w:r>
      <w:r w:rsidRPr="000D6A63">
        <w:tab/>
        <w:t>Par mètre courant de même nature tels que : lignes de faîtes, bordures de rives, noues, arêtiers, parachèvement de lanterneaux...</w:t>
      </w:r>
    </w:p>
    <w:p w14:paraId="11249DDC" w14:textId="77777777" w:rsidR="00E908EB" w:rsidRDefault="00E908EB" w:rsidP="00E908EB">
      <w:pPr>
        <w:pStyle w:val="81FR"/>
      </w:pPr>
      <w:r w:rsidRPr="000D6A63">
        <w:t>-</w:t>
      </w:r>
      <w:r w:rsidRPr="000D6A63">
        <w:tab/>
        <w:t>Par pièce de même nature : parachèvement de coupoles, passages en toiture, …</w:t>
      </w:r>
    </w:p>
    <w:p w14:paraId="44C8C149" w14:textId="77777777" w:rsidR="00E908EB" w:rsidRPr="000D6A63" w:rsidRDefault="00E908EB" w:rsidP="00E908EB">
      <w:pPr>
        <w:pStyle w:val="81FR"/>
      </w:pPr>
    </w:p>
    <w:p w14:paraId="64ABE87B" w14:textId="77777777" w:rsidR="00E908EB" w:rsidRPr="00E908EB" w:rsidRDefault="00E908EB" w:rsidP="00E908EB">
      <w:pPr>
        <w:pStyle w:val="Kop5"/>
        <w:rPr>
          <w:lang w:val="fr-BE"/>
        </w:rPr>
      </w:pPr>
      <w:r w:rsidRPr="000D6A63">
        <w:rPr>
          <w:rStyle w:val="Kop5BlauwChar"/>
          <w:lang w:val="fr-BE"/>
        </w:rPr>
        <w:t>.30.</w:t>
      </w:r>
      <w:r w:rsidRPr="000D6A63">
        <w:rPr>
          <w:lang w:val="fr-BE"/>
        </w:rPr>
        <w:tab/>
        <w:t>MATERIAUX</w:t>
      </w:r>
    </w:p>
    <w:p w14:paraId="6AC51478" w14:textId="77777777" w:rsidR="00E908EB" w:rsidRPr="000D6A63" w:rsidRDefault="00E908EB" w:rsidP="00E908EB">
      <w:pPr>
        <w:pStyle w:val="Kop6"/>
        <w:rPr>
          <w:snapToGrid w:val="0"/>
          <w:lang w:val="fr-BE"/>
        </w:rPr>
      </w:pPr>
      <w:r w:rsidRPr="000D6A63">
        <w:rPr>
          <w:snapToGrid w:val="0"/>
          <w:lang w:val="fr-BE"/>
        </w:rPr>
        <w:t>.31.</w:t>
      </w:r>
      <w:r w:rsidRPr="000D6A63">
        <w:rPr>
          <w:snapToGrid w:val="0"/>
          <w:lang w:val="fr-BE"/>
        </w:rPr>
        <w:tab/>
        <w:t>Caractéristiques ou propriétés d'un voligeage en bois :</w:t>
      </w:r>
    </w:p>
    <w:p w14:paraId="25AF3409" w14:textId="77777777" w:rsidR="00E908EB" w:rsidRPr="000D6A63" w:rsidRDefault="00E908EB" w:rsidP="00E908EB">
      <w:pPr>
        <w:pStyle w:val="Kop7"/>
        <w:rPr>
          <w:lang w:val="fr-BE"/>
        </w:rPr>
      </w:pPr>
      <w:r w:rsidRPr="000D6A63">
        <w:rPr>
          <w:lang w:val="fr-BE"/>
        </w:rPr>
        <w:t>.31.10.</w:t>
      </w:r>
      <w:r w:rsidRPr="000D6A63">
        <w:rPr>
          <w:lang w:val="fr-BE"/>
        </w:rPr>
        <w:tab/>
        <w:t>Description :</w:t>
      </w:r>
    </w:p>
    <w:p w14:paraId="4D6BFB3C" w14:textId="77777777" w:rsidR="00E908EB" w:rsidRPr="000D6A63" w:rsidRDefault="00E908EB" w:rsidP="00E908EB">
      <w:pPr>
        <w:pStyle w:val="80FR"/>
      </w:pPr>
      <w:r w:rsidRPr="000D6A63">
        <w:t>Le voligeage en bois sera jointif et complet sur toute la surface à recouvrir. Il satisfera aux critères des classes de risque 2 et 3 définis par la NBN EN 335-3:1996. Le matériau utilisé satisfera au test de vieillissement accéléré V 313.</w:t>
      </w:r>
    </w:p>
    <w:p w14:paraId="42920EF4" w14:textId="77777777" w:rsidR="00E908EB" w:rsidRPr="000D6A63" w:rsidRDefault="00E908EB" w:rsidP="00E908EB">
      <w:pPr>
        <w:pStyle w:val="80FR"/>
      </w:pPr>
      <w:r w:rsidRPr="000D6A63">
        <w:t>Le voligeage conviendra à la technique de fixation des pattes de fixation par pointes et vis.</w:t>
      </w:r>
    </w:p>
    <w:p w14:paraId="78547E87" w14:textId="77777777" w:rsidR="00E908EB" w:rsidRPr="000D6A63" w:rsidRDefault="00E908EB" w:rsidP="00E908EB">
      <w:pPr>
        <w:pStyle w:val="Kop7"/>
        <w:rPr>
          <w:lang w:val="fr-BE"/>
        </w:rPr>
      </w:pPr>
      <w:r w:rsidRPr="000D6A63">
        <w:rPr>
          <w:lang w:val="fr-BE"/>
        </w:rPr>
        <w:t>.31.20.</w:t>
      </w:r>
      <w:r w:rsidRPr="000D6A63">
        <w:rPr>
          <w:lang w:val="fr-BE"/>
        </w:rPr>
        <w:tab/>
        <w:t>Caractéristique de base :</w:t>
      </w:r>
    </w:p>
    <w:p w14:paraId="5C8703B7" w14:textId="77777777" w:rsidR="00E908EB" w:rsidRPr="000D6A63" w:rsidRDefault="00E908EB" w:rsidP="00E908EB">
      <w:pPr>
        <w:pStyle w:val="Kop8"/>
        <w:rPr>
          <w:rStyle w:val="MerkChar"/>
          <w:lang w:val="fr-BE"/>
        </w:rPr>
      </w:pPr>
      <w:r w:rsidRPr="000D6A63">
        <w:rPr>
          <w:rStyle w:val="MerkChar"/>
          <w:lang w:val="fr-BE"/>
        </w:rPr>
        <w:t>#.31.21.</w:t>
      </w:r>
      <w:r w:rsidRPr="000D6A63">
        <w:rPr>
          <w:rStyle w:val="MerkChar"/>
          <w:lang w:val="fr-BE"/>
        </w:rPr>
        <w:tab/>
        <w:t>[fabricant]</w:t>
      </w:r>
    </w:p>
    <w:p w14:paraId="42A67B4A" w14:textId="77777777" w:rsidR="00E908EB" w:rsidRPr="000D6A63" w:rsidRDefault="00E908EB" w:rsidP="00E908EB">
      <w:pPr>
        <w:pStyle w:val="83Car"/>
        <w:rPr>
          <w:rStyle w:val="MerkChar"/>
        </w:rPr>
      </w:pPr>
      <w:r w:rsidRPr="000D6A63">
        <w:rPr>
          <w:rStyle w:val="MerkChar"/>
        </w:rPr>
        <w:t>-</w:t>
      </w:r>
      <w:r w:rsidRPr="000D6A63">
        <w:rPr>
          <w:rStyle w:val="MerkChar"/>
        </w:rPr>
        <w:tab/>
        <w:t>Distributeur :</w:t>
      </w:r>
      <w:r w:rsidRPr="000D6A63">
        <w:rPr>
          <w:rStyle w:val="MerkChar"/>
        </w:rPr>
        <w:tab/>
      </w:r>
      <w:r w:rsidRPr="000D6A63">
        <w:rPr>
          <w:rStyle w:val="MerkChar"/>
          <w:highlight w:val="yellow"/>
        </w:rPr>
        <w:t>…</w:t>
      </w:r>
    </w:p>
    <w:p w14:paraId="07D4B0BC" w14:textId="77777777" w:rsidR="00E908EB" w:rsidRPr="000D6A63" w:rsidRDefault="00E908EB" w:rsidP="00E908EB">
      <w:pPr>
        <w:pStyle w:val="Kop8"/>
        <w:rPr>
          <w:lang w:val="fr-BE"/>
        </w:rPr>
      </w:pPr>
      <w:r w:rsidRPr="000D6A63">
        <w:rPr>
          <w:rStyle w:val="OptionCar"/>
          <w:lang w:val="fr-BE"/>
        </w:rPr>
        <w:t>#</w:t>
      </w:r>
      <w:r w:rsidRPr="000D6A63">
        <w:rPr>
          <w:lang w:val="fr-BE"/>
        </w:rPr>
        <w:t>.31.22.</w:t>
      </w:r>
      <w:r w:rsidRPr="000D6A63">
        <w:rPr>
          <w:lang w:val="fr-BE"/>
        </w:rPr>
        <w:tab/>
      </w:r>
      <w:r w:rsidRPr="000D6A63">
        <w:rPr>
          <w:color w:val="808080"/>
          <w:lang w:val="fr-BE"/>
        </w:rPr>
        <w:t>[neutre]</w:t>
      </w:r>
    </w:p>
    <w:p w14:paraId="058CD087" w14:textId="77777777" w:rsidR="00E908EB" w:rsidRPr="000D6A63" w:rsidRDefault="00E908EB" w:rsidP="00E908EB">
      <w:pPr>
        <w:pStyle w:val="83Car"/>
        <w:rPr>
          <w:rStyle w:val="OptionCar"/>
        </w:rPr>
      </w:pPr>
      <w:r w:rsidRPr="000D6A63">
        <w:t>-</w:t>
      </w:r>
      <w:r w:rsidRPr="000D6A63">
        <w:tab/>
        <w:t>Essence de bois selon NBN EN 13556:2003 :</w:t>
      </w:r>
      <w:r w:rsidRPr="000D6A63">
        <w:tab/>
      </w:r>
      <w:r w:rsidRPr="000D6A63">
        <w:rPr>
          <w:rStyle w:val="OptionCar"/>
        </w:rPr>
        <w:t>#</w:t>
      </w:r>
      <w:proofErr w:type="spellStart"/>
      <w:r w:rsidRPr="000D6A63">
        <w:rPr>
          <w:rStyle w:val="OptionCar"/>
        </w:rPr>
        <w:t>Epicéa</w:t>
      </w:r>
      <w:proofErr w:type="spellEnd"/>
      <w:r w:rsidRPr="000D6A63">
        <w:rPr>
          <w:rStyle w:val="OptionCar"/>
        </w:rPr>
        <w:t xml:space="preserve"> </w:t>
      </w:r>
      <w:r w:rsidRPr="000D6A63">
        <w:rPr>
          <w:rStyle w:val="OptionCar"/>
          <w:highlight w:val="yellow"/>
        </w:rPr>
        <w:t>…</w:t>
      </w:r>
      <w:r>
        <w:rPr>
          <w:rStyle w:val="OptionCar"/>
        </w:rPr>
        <w:t xml:space="preserve"> </w:t>
      </w:r>
      <w:r w:rsidRPr="000D6A63">
        <w:rPr>
          <w:rStyle w:val="OptionCar"/>
        </w:rPr>
        <w:t xml:space="preserve">#Sapin </w:t>
      </w:r>
      <w:r w:rsidRPr="000D6A63">
        <w:rPr>
          <w:rStyle w:val="OptionCar"/>
          <w:highlight w:val="yellow"/>
        </w:rPr>
        <w:t>…</w:t>
      </w:r>
      <w:r>
        <w:rPr>
          <w:rStyle w:val="OptionCar"/>
        </w:rPr>
        <w:t xml:space="preserve"> </w:t>
      </w:r>
      <w:r w:rsidRPr="000D6A63">
        <w:rPr>
          <w:rStyle w:val="OptionCar"/>
        </w:rPr>
        <w:t xml:space="preserve">#Pin sylvestre </w:t>
      </w:r>
      <w:r w:rsidRPr="000D6A63">
        <w:rPr>
          <w:rStyle w:val="OptionCar"/>
          <w:highlight w:val="yellow"/>
        </w:rPr>
        <w:t>…</w:t>
      </w:r>
      <w:r>
        <w:rPr>
          <w:rStyle w:val="OptionCar"/>
        </w:rPr>
        <w:t xml:space="preserve"> </w:t>
      </w:r>
      <w:r w:rsidRPr="000D6A63">
        <w:rPr>
          <w:rStyle w:val="OptionCar"/>
        </w:rPr>
        <w:t xml:space="preserve">#Douglas </w:t>
      </w:r>
      <w:r w:rsidRPr="000D6A63">
        <w:rPr>
          <w:rStyle w:val="OptionCar"/>
          <w:highlight w:val="yellow"/>
        </w:rPr>
        <w:t>…</w:t>
      </w:r>
      <w:r>
        <w:rPr>
          <w:rStyle w:val="OptionCar"/>
        </w:rPr>
        <w:t xml:space="preserve"> </w:t>
      </w:r>
      <w:r w:rsidRPr="000D6A63">
        <w:rPr>
          <w:rStyle w:val="OptionCar"/>
        </w:rPr>
        <w:t>#</w:t>
      </w:r>
      <w:r w:rsidRPr="000D6A63">
        <w:rPr>
          <w:rStyle w:val="OptionCar"/>
          <w:highlight w:val="yellow"/>
        </w:rPr>
        <w:t>...</w:t>
      </w:r>
    </w:p>
    <w:p w14:paraId="06286F50" w14:textId="77777777" w:rsidR="00E908EB" w:rsidRPr="000D6A63" w:rsidRDefault="00E908EB" w:rsidP="00E908EB">
      <w:pPr>
        <w:pStyle w:val="83Car"/>
        <w:rPr>
          <w:rStyle w:val="OptionCar"/>
        </w:rPr>
      </w:pPr>
      <w:r w:rsidRPr="000D6A63">
        <w:t>-</w:t>
      </w:r>
      <w:r w:rsidRPr="000D6A63">
        <w:tab/>
        <w:t>Qualité selon NBN 16011-1:1999 en /A1:2002 :</w:t>
      </w:r>
      <w:r w:rsidRPr="000D6A63">
        <w:tab/>
      </w:r>
      <w:r w:rsidRPr="000D6A63">
        <w:rPr>
          <w:rStyle w:val="MerkChar"/>
          <w:highlight w:val="yellow"/>
        </w:rPr>
        <w:t>…</w:t>
      </w:r>
    </w:p>
    <w:p w14:paraId="5843003E" w14:textId="77777777" w:rsidR="00E908EB" w:rsidRPr="00EC36E6" w:rsidRDefault="00E908EB" w:rsidP="00E908EB">
      <w:pPr>
        <w:pStyle w:val="83Kenm"/>
        <w:rPr>
          <w:lang w:val="fr-BE"/>
        </w:rPr>
      </w:pPr>
      <w:r w:rsidRPr="00EC36E6">
        <w:rPr>
          <w:rStyle w:val="MerkChar"/>
          <w:color w:val="auto"/>
          <w:lang w:val="fr-BE"/>
        </w:rPr>
        <w:t>-</w:t>
      </w:r>
      <w:r w:rsidRPr="00EC36E6">
        <w:rPr>
          <w:rStyle w:val="MerkChar"/>
          <w:color w:val="auto"/>
          <w:lang w:val="fr-BE"/>
        </w:rPr>
        <w:tab/>
      </w:r>
      <w:proofErr w:type="spellStart"/>
      <w:r w:rsidR="0002734C" w:rsidRPr="00EC36E6">
        <w:rPr>
          <w:rStyle w:val="MerkChar"/>
          <w:color w:val="auto"/>
          <w:lang w:val="fr-BE"/>
        </w:rPr>
        <w:t>Epaisseur</w:t>
      </w:r>
      <w:proofErr w:type="spellEnd"/>
      <w:r w:rsidR="0002734C" w:rsidRPr="00EC36E6">
        <w:rPr>
          <w:rStyle w:val="MerkChar"/>
          <w:color w:val="auto"/>
          <w:lang w:val="fr-BE"/>
        </w:rPr>
        <w:t xml:space="preserve"> bardage</w:t>
      </w:r>
      <w:r w:rsidRPr="00EC36E6">
        <w:rPr>
          <w:rStyle w:val="MerkChar"/>
          <w:color w:val="auto"/>
          <w:lang w:val="fr-BE"/>
        </w:rPr>
        <w:t xml:space="preserve"> :</w:t>
      </w:r>
      <w:r w:rsidRPr="00EC36E6">
        <w:rPr>
          <w:rStyle w:val="MerkChar"/>
          <w:color w:val="auto"/>
          <w:lang w:val="fr-BE"/>
        </w:rPr>
        <w:tab/>
      </w:r>
      <w:r w:rsidRPr="00EC36E6">
        <w:rPr>
          <w:rStyle w:val="OptieChar"/>
          <w:lang w:val="fr-BE"/>
        </w:rPr>
        <w:t>#</w:t>
      </w:r>
      <w:r w:rsidRPr="00EC36E6">
        <w:rPr>
          <w:rStyle w:val="MerkChar"/>
          <w:color w:val="auto"/>
          <w:lang w:val="fr-BE"/>
        </w:rPr>
        <w:t>24 mm minimum.</w:t>
      </w:r>
      <w:r w:rsidRPr="00EC36E6">
        <w:rPr>
          <w:rStyle w:val="OptieChar"/>
          <w:lang w:val="fr-BE"/>
        </w:rPr>
        <w:t xml:space="preserve"> #</w:t>
      </w:r>
      <w:r w:rsidRPr="00EC36E6">
        <w:rPr>
          <w:rStyle w:val="MerkChar"/>
          <w:color w:val="auto"/>
          <w:lang w:val="fr-BE"/>
        </w:rPr>
        <w:t xml:space="preserve"> … </w:t>
      </w:r>
      <w:proofErr w:type="spellStart"/>
      <w:r w:rsidRPr="00EC36E6">
        <w:rPr>
          <w:rStyle w:val="MerkChar"/>
          <w:color w:val="auto"/>
          <w:lang w:val="fr-BE"/>
        </w:rPr>
        <w:t>mm.</w:t>
      </w:r>
      <w:proofErr w:type="spellEnd"/>
    </w:p>
    <w:p w14:paraId="1D6D1C7F" w14:textId="77777777" w:rsidR="00E908EB" w:rsidRPr="000D6A63" w:rsidRDefault="00E908EB" w:rsidP="00E908EB">
      <w:pPr>
        <w:pStyle w:val="83Car"/>
        <w:rPr>
          <w:rStyle w:val="OptionCar"/>
        </w:rPr>
      </w:pPr>
      <w:r w:rsidRPr="000D6A63">
        <w:lastRenderedPageBreak/>
        <w:t>-</w:t>
      </w:r>
      <w:r w:rsidRPr="000D6A63">
        <w:tab/>
        <w:t>Traitement du bois :</w:t>
      </w:r>
      <w:r w:rsidRPr="000D6A63">
        <w:tab/>
      </w:r>
      <w:r w:rsidRPr="000D6A63">
        <w:rPr>
          <w:rStyle w:val="MerkChar"/>
          <w:highlight w:val="yellow"/>
        </w:rPr>
        <w:t>…</w:t>
      </w:r>
    </w:p>
    <w:p w14:paraId="7DEB0308" w14:textId="77777777" w:rsidR="00E908EB" w:rsidRPr="00EC36E6" w:rsidRDefault="00E908EB" w:rsidP="00116ED3">
      <w:pPr>
        <w:pStyle w:val="83Kenm"/>
        <w:rPr>
          <w:lang w:val="fr-BE"/>
        </w:rPr>
      </w:pPr>
    </w:p>
    <w:p w14:paraId="3BE05460" w14:textId="77777777" w:rsidR="00E908EB" w:rsidRPr="00EC36E6" w:rsidRDefault="00E908EB" w:rsidP="00116ED3">
      <w:pPr>
        <w:pStyle w:val="83Kenm"/>
        <w:rPr>
          <w:lang w:val="fr-BE"/>
        </w:rPr>
      </w:pPr>
    </w:p>
    <w:p w14:paraId="2811B421" w14:textId="77777777" w:rsidR="001F0D86" w:rsidRPr="000D6A63" w:rsidRDefault="001F0D86" w:rsidP="001F0D86">
      <w:pPr>
        <w:pStyle w:val="Kop6"/>
        <w:rPr>
          <w:snapToGrid w:val="0"/>
          <w:lang w:val="fr-BE"/>
        </w:rPr>
      </w:pPr>
      <w:r w:rsidRPr="000D6A63">
        <w:rPr>
          <w:snapToGrid w:val="0"/>
          <w:lang w:val="fr-BE"/>
        </w:rPr>
        <w:t>.32.</w:t>
      </w:r>
      <w:r w:rsidRPr="000D6A63">
        <w:rPr>
          <w:snapToGrid w:val="0"/>
          <w:lang w:val="fr-BE"/>
        </w:rPr>
        <w:tab/>
        <w:t>Caractéristiques ou propriétés des bandes profilées :</w:t>
      </w:r>
    </w:p>
    <w:p w14:paraId="4A3813E1" w14:textId="77777777" w:rsidR="001F0D86" w:rsidRPr="000D6A63" w:rsidRDefault="001F0D86" w:rsidP="001F0D86">
      <w:pPr>
        <w:pStyle w:val="Kop7"/>
        <w:rPr>
          <w:lang w:val="fr-BE"/>
        </w:rPr>
      </w:pPr>
      <w:r w:rsidRPr="000D6A63">
        <w:rPr>
          <w:lang w:val="fr-BE"/>
        </w:rPr>
        <w:t>.32.20.</w:t>
      </w:r>
      <w:r w:rsidRPr="000D6A63">
        <w:rPr>
          <w:lang w:val="fr-BE"/>
        </w:rPr>
        <w:tab/>
        <w:t>Caractéristiques de base :</w:t>
      </w:r>
    </w:p>
    <w:p w14:paraId="645F79ED" w14:textId="77777777" w:rsidR="00CB7C77" w:rsidRPr="00EC36E6" w:rsidRDefault="001F0D86" w:rsidP="00CB7C77">
      <w:pPr>
        <w:pStyle w:val="Kop8"/>
        <w:rPr>
          <w:rStyle w:val="MerkChar"/>
          <w:lang w:val="fr-BE"/>
        </w:rPr>
      </w:pPr>
      <w:r w:rsidRPr="00EC36E6">
        <w:rPr>
          <w:rStyle w:val="MerkChar"/>
          <w:lang w:val="fr-BE"/>
        </w:rPr>
        <w:t>#.32.21.</w:t>
      </w:r>
      <w:r w:rsidRPr="00EC36E6">
        <w:rPr>
          <w:rStyle w:val="MerkChar"/>
          <w:lang w:val="fr-BE"/>
        </w:rPr>
        <w:tab/>
        <w:t>[fabric</w:t>
      </w:r>
      <w:r w:rsidR="00CB7C77" w:rsidRPr="00EC36E6">
        <w:rPr>
          <w:rStyle w:val="MerkChar"/>
          <w:lang w:val="fr-BE"/>
        </w:rPr>
        <w:t>ant]</w:t>
      </w:r>
    </w:p>
    <w:p w14:paraId="3DD5551C" w14:textId="77777777" w:rsidR="00CB7C77" w:rsidRPr="00EC36E6" w:rsidRDefault="00CB7C77" w:rsidP="00CB7C77">
      <w:pPr>
        <w:pStyle w:val="83Kenm"/>
        <w:rPr>
          <w:rStyle w:val="MerkChar"/>
          <w:lang w:val="fr-BE"/>
        </w:rPr>
      </w:pPr>
      <w:r w:rsidRPr="00EC36E6">
        <w:rPr>
          <w:rStyle w:val="MerkChar"/>
          <w:lang w:val="fr-BE"/>
        </w:rPr>
        <w:t>-</w:t>
      </w:r>
      <w:r w:rsidRPr="00EC36E6">
        <w:rPr>
          <w:rStyle w:val="MerkChar"/>
          <w:lang w:val="fr-BE"/>
        </w:rPr>
        <w:tab/>
        <w:t>Fabri</w:t>
      </w:r>
      <w:r w:rsidR="001F0D86" w:rsidRPr="00EC36E6">
        <w:rPr>
          <w:rStyle w:val="MerkChar"/>
          <w:lang w:val="fr-BE"/>
        </w:rPr>
        <w:t>c</w:t>
      </w:r>
      <w:r w:rsidRPr="00EC36E6">
        <w:rPr>
          <w:rStyle w:val="MerkChar"/>
          <w:lang w:val="fr-BE"/>
        </w:rPr>
        <w:t>ant:</w:t>
      </w:r>
      <w:r w:rsidRPr="00EC36E6">
        <w:rPr>
          <w:rStyle w:val="MerkChar"/>
          <w:lang w:val="fr-BE"/>
        </w:rPr>
        <w:tab/>
      </w:r>
      <w:proofErr w:type="spellStart"/>
      <w:r w:rsidR="00901FE1" w:rsidRPr="00EC36E6">
        <w:rPr>
          <w:rStyle w:val="MerkChar"/>
          <w:lang w:val="fr-BE"/>
        </w:rPr>
        <w:t>Prefa</w:t>
      </w:r>
      <w:proofErr w:type="spellEnd"/>
      <w:r w:rsidR="00901FE1" w:rsidRPr="00EC36E6">
        <w:rPr>
          <w:rStyle w:val="MerkChar"/>
          <w:lang w:val="fr-BE"/>
        </w:rPr>
        <w:t xml:space="preserve"> </w:t>
      </w:r>
      <w:proofErr w:type="spellStart"/>
      <w:r w:rsidR="00901FE1" w:rsidRPr="00EC36E6">
        <w:rPr>
          <w:rStyle w:val="MerkChar"/>
          <w:lang w:val="fr-BE"/>
        </w:rPr>
        <w:t>aluminiumprodukte</w:t>
      </w:r>
      <w:proofErr w:type="spellEnd"/>
    </w:p>
    <w:p w14:paraId="3C2EEF1C" w14:textId="77777777" w:rsidR="00867859" w:rsidRPr="00EC36E6" w:rsidRDefault="000E5EFD" w:rsidP="00E349F2">
      <w:pPr>
        <w:pStyle w:val="83Kenm"/>
        <w:rPr>
          <w:rStyle w:val="MerkChar"/>
          <w:lang w:val="fr-BE"/>
        </w:rPr>
      </w:pPr>
      <w:r w:rsidRPr="00EC36E6">
        <w:rPr>
          <w:rStyle w:val="MerkChar"/>
          <w:lang w:val="fr-BE"/>
        </w:rPr>
        <w:t>-</w:t>
      </w:r>
      <w:r w:rsidRPr="00EC36E6">
        <w:rPr>
          <w:rStyle w:val="MerkChar"/>
          <w:lang w:val="fr-BE"/>
        </w:rPr>
        <w:tab/>
      </w:r>
      <w:r w:rsidR="001F0D86" w:rsidRPr="00EC36E6">
        <w:rPr>
          <w:rStyle w:val="MerkChar"/>
          <w:lang w:val="fr-BE"/>
        </w:rPr>
        <w:t>Marque et type </w:t>
      </w:r>
      <w:r w:rsidRPr="00EC36E6">
        <w:rPr>
          <w:rStyle w:val="MerkChar"/>
          <w:lang w:val="fr-BE"/>
        </w:rPr>
        <w:t>:</w:t>
      </w:r>
      <w:r w:rsidRPr="00EC36E6">
        <w:rPr>
          <w:rStyle w:val="MerkChar"/>
          <w:lang w:val="fr-BE"/>
        </w:rPr>
        <w:tab/>
      </w:r>
      <w:proofErr w:type="spellStart"/>
      <w:r w:rsidR="00901FE1" w:rsidRPr="00EC36E6">
        <w:rPr>
          <w:rStyle w:val="MerkChar"/>
          <w:lang w:val="fr-BE"/>
        </w:rPr>
        <w:t>Prefa</w:t>
      </w:r>
      <w:r w:rsidR="00867859" w:rsidRPr="00EC36E6">
        <w:rPr>
          <w:rStyle w:val="MerkChar"/>
          <w:lang w:val="fr-BE"/>
        </w:rPr>
        <w:t>lz</w:t>
      </w:r>
      <w:proofErr w:type="spellEnd"/>
    </w:p>
    <w:p w14:paraId="6F97DA23" w14:textId="77777777" w:rsidR="00CB7C77" w:rsidRPr="00EC36E6" w:rsidRDefault="00CB7C77" w:rsidP="00CB7C77">
      <w:pPr>
        <w:pStyle w:val="Kop8"/>
        <w:rPr>
          <w:lang w:val="fr-BE"/>
        </w:rPr>
      </w:pPr>
      <w:r w:rsidRPr="00EC36E6">
        <w:rPr>
          <w:rStyle w:val="OptieChar"/>
          <w:lang w:val="fr-BE"/>
        </w:rPr>
        <w:t>#</w:t>
      </w:r>
      <w:r w:rsidRPr="00EC36E6">
        <w:rPr>
          <w:lang w:val="fr-BE"/>
        </w:rPr>
        <w:t>.32.22.</w:t>
      </w:r>
      <w:r w:rsidRPr="00EC36E6">
        <w:rPr>
          <w:lang w:val="fr-BE"/>
        </w:rPr>
        <w:tab/>
      </w:r>
      <w:r w:rsidR="001F0D86" w:rsidRPr="00EC36E6">
        <w:rPr>
          <w:color w:val="808080"/>
          <w:lang w:val="fr-BE"/>
        </w:rPr>
        <w:t>[neutre</w:t>
      </w:r>
      <w:r w:rsidRPr="00EC36E6">
        <w:rPr>
          <w:color w:val="808080"/>
          <w:lang w:val="fr-BE"/>
        </w:rPr>
        <w:t>]</w:t>
      </w:r>
    </w:p>
    <w:p w14:paraId="2F98702B" w14:textId="77777777" w:rsidR="00867859" w:rsidRPr="00EC36E6" w:rsidRDefault="00867859" w:rsidP="00867859">
      <w:pPr>
        <w:pStyle w:val="83Kenm"/>
        <w:rPr>
          <w:lang w:val="fr-BE"/>
        </w:rPr>
      </w:pPr>
      <w:r w:rsidRPr="00EC36E6">
        <w:rPr>
          <w:lang w:val="fr-BE"/>
        </w:rPr>
        <w:t>-</w:t>
      </w:r>
      <w:r w:rsidRPr="00EC36E6">
        <w:rPr>
          <w:lang w:val="fr-BE"/>
        </w:rPr>
        <w:tab/>
      </w:r>
      <w:r w:rsidR="001F0D86" w:rsidRPr="00EC36E6">
        <w:rPr>
          <w:lang w:val="fr-BE"/>
        </w:rPr>
        <w:t>Composition </w:t>
      </w:r>
      <w:r w:rsidRPr="00EC36E6">
        <w:rPr>
          <w:lang w:val="fr-BE"/>
        </w:rPr>
        <w:t>:</w:t>
      </w:r>
      <w:r w:rsidRPr="00EC36E6">
        <w:rPr>
          <w:lang w:val="fr-BE"/>
        </w:rPr>
        <w:tab/>
      </w:r>
      <w:proofErr w:type="spellStart"/>
      <w:r w:rsidR="0002734C" w:rsidRPr="00EC36E6">
        <w:rPr>
          <w:lang w:val="fr-BE"/>
        </w:rPr>
        <w:t>paneaux</w:t>
      </w:r>
      <w:proofErr w:type="spellEnd"/>
      <w:r w:rsidR="0002734C" w:rsidRPr="00EC36E6">
        <w:rPr>
          <w:lang w:val="fr-BE"/>
        </w:rPr>
        <w:t xml:space="preserve"> en </w:t>
      </w:r>
      <w:r w:rsidRPr="00EC36E6">
        <w:rPr>
          <w:lang w:val="fr-BE"/>
        </w:rPr>
        <w:t>aluminium</w:t>
      </w:r>
      <w:r w:rsidR="0002734C" w:rsidRPr="00EC36E6">
        <w:rPr>
          <w:lang w:val="fr-BE"/>
        </w:rPr>
        <w:t xml:space="preserve"> avec couche de protection</w:t>
      </w:r>
      <w:r w:rsidRPr="00EC36E6">
        <w:rPr>
          <w:lang w:val="fr-BE"/>
        </w:rPr>
        <w:t>,</w:t>
      </w:r>
    </w:p>
    <w:p w14:paraId="0613FA6A" w14:textId="77777777" w:rsidR="00867859" w:rsidRPr="00EC36E6" w:rsidRDefault="00867859" w:rsidP="00867859">
      <w:pPr>
        <w:pStyle w:val="83Kenm"/>
        <w:rPr>
          <w:lang w:val="fr-BE"/>
        </w:rPr>
      </w:pPr>
      <w:r w:rsidRPr="00EC36E6">
        <w:rPr>
          <w:lang w:val="fr-BE"/>
        </w:rPr>
        <w:t>-</w:t>
      </w:r>
      <w:r w:rsidRPr="00EC36E6">
        <w:rPr>
          <w:lang w:val="fr-BE"/>
        </w:rPr>
        <w:tab/>
      </w:r>
      <w:r w:rsidR="001F0D86" w:rsidRPr="00EC36E6">
        <w:rPr>
          <w:lang w:val="fr-BE"/>
        </w:rPr>
        <w:t>Matériau de la feuille</w:t>
      </w:r>
      <w:r w:rsidRPr="00EC36E6">
        <w:rPr>
          <w:lang w:val="fr-BE"/>
        </w:rPr>
        <w:t>:</w:t>
      </w:r>
      <w:r w:rsidRPr="00EC36E6">
        <w:rPr>
          <w:lang w:val="fr-BE"/>
        </w:rPr>
        <w:tab/>
        <w:t>Aluminium (</w:t>
      </w:r>
      <w:r w:rsidRPr="00EC36E6">
        <w:rPr>
          <w:szCs w:val="20"/>
          <w:lang w:val="fr-BE"/>
        </w:rPr>
        <w:t>Al Mn1Mg0,5)</w:t>
      </w:r>
      <w:r w:rsidR="002159DB" w:rsidRPr="00EC36E6">
        <w:rPr>
          <w:szCs w:val="20"/>
          <w:lang w:val="fr-BE"/>
        </w:rPr>
        <w:t xml:space="preserve"> </w:t>
      </w:r>
      <w:r w:rsidR="0002734C" w:rsidRPr="00EC36E6">
        <w:rPr>
          <w:szCs w:val="20"/>
          <w:lang w:val="fr-BE"/>
        </w:rPr>
        <w:t>suivant</w:t>
      </w:r>
      <w:r w:rsidR="002159DB" w:rsidRPr="00EC36E6">
        <w:rPr>
          <w:szCs w:val="20"/>
          <w:lang w:val="fr-BE"/>
        </w:rPr>
        <w:t xml:space="preserve"> EN 573-3</w:t>
      </w:r>
    </w:p>
    <w:p w14:paraId="477A7159" w14:textId="77777777" w:rsidR="00867859" w:rsidRPr="00EC36E6" w:rsidRDefault="00867859" w:rsidP="00867859">
      <w:pPr>
        <w:pStyle w:val="83Kenm"/>
        <w:rPr>
          <w:lang w:val="fr-BE"/>
        </w:rPr>
      </w:pPr>
      <w:r w:rsidRPr="00EC36E6">
        <w:rPr>
          <w:szCs w:val="20"/>
          <w:lang w:val="fr-BE"/>
        </w:rPr>
        <w:t>-</w:t>
      </w:r>
      <w:r w:rsidRPr="00EC36E6">
        <w:rPr>
          <w:szCs w:val="20"/>
          <w:lang w:val="fr-BE"/>
        </w:rPr>
        <w:tab/>
      </w:r>
      <w:r w:rsidR="0002734C" w:rsidRPr="00EC36E6">
        <w:rPr>
          <w:szCs w:val="20"/>
          <w:lang w:val="fr-BE"/>
        </w:rPr>
        <w:t>Finition côté exposé</w:t>
      </w:r>
      <w:r w:rsidRPr="00EC36E6">
        <w:rPr>
          <w:lang w:val="fr-BE"/>
        </w:rPr>
        <w:t xml:space="preserve">: </w:t>
      </w:r>
      <w:r w:rsidRPr="00EC36E6">
        <w:rPr>
          <w:lang w:val="fr-BE"/>
        </w:rPr>
        <w:tab/>
      </w:r>
      <w:proofErr w:type="spellStart"/>
      <w:r w:rsidR="009254D4" w:rsidRPr="00EC36E6">
        <w:rPr>
          <w:lang w:val="fr-BE"/>
        </w:rPr>
        <w:t>Coil</w:t>
      </w:r>
      <w:proofErr w:type="spellEnd"/>
      <w:r w:rsidR="009254D4" w:rsidRPr="00EC36E6">
        <w:rPr>
          <w:lang w:val="fr-BE"/>
        </w:rPr>
        <w:t xml:space="preserve"> </w:t>
      </w:r>
      <w:proofErr w:type="spellStart"/>
      <w:r w:rsidR="009254D4" w:rsidRPr="00EC36E6">
        <w:rPr>
          <w:lang w:val="fr-BE"/>
        </w:rPr>
        <w:t>coat</w:t>
      </w:r>
      <w:proofErr w:type="spellEnd"/>
      <w:r w:rsidR="009254D4" w:rsidRPr="00EC36E6">
        <w:rPr>
          <w:lang w:val="fr-BE"/>
        </w:rPr>
        <w:t>.</w:t>
      </w:r>
    </w:p>
    <w:p w14:paraId="3F5B500E" w14:textId="77777777" w:rsidR="00867859" w:rsidRPr="00EC36E6" w:rsidRDefault="00867859" w:rsidP="00867859">
      <w:pPr>
        <w:pStyle w:val="83Kenm"/>
        <w:rPr>
          <w:lang w:val="fr-BE"/>
        </w:rPr>
      </w:pPr>
      <w:r w:rsidRPr="00EC36E6">
        <w:rPr>
          <w:lang w:val="fr-BE"/>
        </w:rPr>
        <w:t>-</w:t>
      </w:r>
      <w:r w:rsidRPr="00EC36E6">
        <w:rPr>
          <w:lang w:val="fr-BE"/>
        </w:rPr>
        <w:tab/>
      </w:r>
      <w:r w:rsidR="0002734C" w:rsidRPr="00EC36E6">
        <w:rPr>
          <w:lang w:val="fr-BE"/>
        </w:rPr>
        <w:t xml:space="preserve">Finition </w:t>
      </w:r>
      <w:r w:rsidR="0002734C" w:rsidRPr="00EC36E6">
        <w:rPr>
          <w:szCs w:val="20"/>
          <w:lang w:val="fr-BE"/>
        </w:rPr>
        <w:t xml:space="preserve">côté </w:t>
      </w:r>
      <w:r w:rsidR="0002734C" w:rsidRPr="00EC36E6">
        <w:rPr>
          <w:lang w:val="fr-BE"/>
        </w:rPr>
        <w:t>arrière</w:t>
      </w:r>
      <w:r w:rsidRPr="00EC36E6">
        <w:rPr>
          <w:lang w:val="fr-BE"/>
        </w:rPr>
        <w:t>:</w:t>
      </w:r>
      <w:r w:rsidRPr="00EC36E6">
        <w:rPr>
          <w:lang w:val="fr-BE"/>
        </w:rPr>
        <w:tab/>
      </w:r>
      <w:r w:rsidR="001F0D86" w:rsidRPr="00EC36E6">
        <w:rPr>
          <w:lang w:val="fr-BE"/>
        </w:rPr>
        <w:t>couche de protection</w:t>
      </w:r>
      <w:r w:rsidRPr="00EC36E6">
        <w:rPr>
          <w:lang w:val="fr-BE"/>
        </w:rPr>
        <w:t xml:space="preserve">,  </w:t>
      </w:r>
      <w:proofErr w:type="spellStart"/>
      <w:r w:rsidR="0002734C" w:rsidRPr="00EC36E6">
        <w:rPr>
          <w:lang w:val="fr-BE"/>
        </w:rPr>
        <w:t>lacquage</w:t>
      </w:r>
      <w:proofErr w:type="spellEnd"/>
      <w:r w:rsidR="0002734C" w:rsidRPr="00EC36E6">
        <w:rPr>
          <w:lang w:val="fr-BE"/>
        </w:rPr>
        <w:t xml:space="preserve"> en deux couches</w:t>
      </w:r>
    </w:p>
    <w:p w14:paraId="2D1AF211" w14:textId="77777777" w:rsidR="00DD2885" w:rsidRPr="00EC36E6" w:rsidRDefault="00DD2885" w:rsidP="00DD2885">
      <w:pPr>
        <w:pStyle w:val="83Kenm"/>
        <w:rPr>
          <w:lang w:val="fr-BE"/>
        </w:rPr>
      </w:pPr>
      <w:r w:rsidRPr="00EC36E6">
        <w:rPr>
          <w:lang w:val="fr-BE"/>
        </w:rPr>
        <w:t>-</w:t>
      </w:r>
      <w:r w:rsidRPr="00EC36E6">
        <w:rPr>
          <w:lang w:val="fr-BE"/>
        </w:rPr>
        <w:tab/>
      </w:r>
      <w:proofErr w:type="spellStart"/>
      <w:r w:rsidR="001F0D86" w:rsidRPr="00EC36E6">
        <w:rPr>
          <w:lang w:val="fr-BE"/>
        </w:rPr>
        <w:t>Epaisseur</w:t>
      </w:r>
      <w:proofErr w:type="spellEnd"/>
      <w:r w:rsidR="001F0D86" w:rsidRPr="00EC36E6">
        <w:rPr>
          <w:lang w:val="fr-BE"/>
        </w:rPr>
        <w:t xml:space="preserve"> totale des feuilles </w:t>
      </w:r>
      <w:r w:rsidRPr="00EC36E6">
        <w:rPr>
          <w:lang w:val="fr-BE"/>
        </w:rPr>
        <w:t>:</w:t>
      </w:r>
      <w:r w:rsidR="00867859" w:rsidRPr="00EC36E6">
        <w:rPr>
          <w:lang w:val="fr-BE"/>
        </w:rPr>
        <w:t xml:space="preserve"> </w:t>
      </w:r>
      <w:r w:rsidR="00867859" w:rsidRPr="00EC36E6">
        <w:rPr>
          <w:lang w:val="fr-BE"/>
        </w:rPr>
        <w:tab/>
        <w:t>0,7 mm</w:t>
      </w:r>
      <w:r w:rsidRPr="00EC36E6">
        <w:rPr>
          <w:lang w:val="fr-BE"/>
        </w:rPr>
        <w:tab/>
      </w:r>
    </w:p>
    <w:p w14:paraId="7DC54CDD" w14:textId="77777777" w:rsidR="001F0D86" w:rsidRPr="000D6A63" w:rsidRDefault="001F0D86" w:rsidP="001F0D86">
      <w:pPr>
        <w:pStyle w:val="Kop7"/>
        <w:rPr>
          <w:lang w:val="fr-BE"/>
        </w:rPr>
      </w:pPr>
      <w:r w:rsidRPr="000D6A63">
        <w:rPr>
          <w:lang w:val="fr-BE"/>
        </w:rPr>
        <w:t>.32.30.</w:t>
      </w:r>
      <w:r w:rsidRPr="000D6A63">
        <w:rPr>
          <w:lang w:val="fr-BE"/>
        </w:rPr>
        <w:tab/>
        <w:t>Finition :</w:t>
      </w:r>
    </w:p>
    <w:p w14:paraId="1522C08F" w14:textId="77777777" w:rsidR="001F0D86" w:rsidRDefault="001F0D86" w:rsidP="001F0D86">
      <w:pPr>
        <w:pStyle w:val="80FR"/>
        <w:rPr>
          <w:rStyle w:val="OptionCar"/>
        </w:rPr>
      </w:pPr>
      <w:r w:rsidRPr="000D6A63">
        <w:rPr>
          <w:rStyle w:val="OptionCar"/>
        </w:rPr>
        <w:t>#</w:t>
      </w:r>
      <w:r>
        <w:rPr>
          <w:rStyle w:val="OptionCar"/>
        </w:rPr>
        <w:t xml:space="preserve">Les bandes profilées seront pourvues au recto d'un film de protection provisoire devant être retiré </w:t>
      </w:r>
      <w:r w:rsidRPr="000D6A63">
        <w:rPr>
          <w:rStyle w:val="OptionCar"/>
        </w:rPr>
        <w:t>avant le montage sur le lieu de l’installation</w:t>
      </w:r>
      <w:r>
        <w:rPr>
          <w:rStyle w:val="OptionCar"/>
        </w:rPr>
        <w:t>.</w:t>
      </w:r>
    </w:p>
    <w:p w14:paraId="7141F49B" w14:textId="77777777" w:rsidR="00154E82" w:rsidRPr="00EC36E6" w:rsidRDefault="00154E82" w:rsidP="00ED29D4">
      <w:pPr>
        <w:pStyle w:val="Kop7"/>
        <w:rPr>
          <w:lang w:val="fr-BE"/>
        </w:rPr>
      </w:pPr>
      <w:r w:rsidRPr="00EC36E6">
        <w:rPr>
          <w:lang w:val="fr-BE"/>
        </w:rPr>
        <w:t>.32.40.</w:t>
      </w:r>
      <w:r w:rsidRPr="00EC36E6">
        <w:rPr>
          <w:lang w:val="fr-BE"/>
        </w:rPr>
        <w:tab/>
      </w:r>
      <w:r w:rsidR="001F0D86" w:rsidRPr="000D6A63">
        <w:rPr>
          <w:lang w:val="fr-BE"/>
        </w:rPr>
        <w:t>Caractéristiques descriptives </w:t>
      </w:r>
      <w:r w:rsidRPr="00EC36E6">
        <w:rPr>
          <w:lang w:val="fr-BE"/>
        </w:rPr>
        <w:t>:</w:t>
      </w:r>
    </w:p>
    <w:p w14:paraId="0A51C32A" w14:textId="77777777" w:rsidR="00154E82" w:rsidRPr="00EC36E6" w:rsidRDefault="00154E82" w:rsidP="00154E82">
      <w:pPr>
        <w:pStyle w:val="83Kenm"/>
        <w:rPr>
          <w:lang w:val="fr-BE"/>
        </w:rPr>
      </w:pPr>
      <w:r w:rsidRPr="00EC36E6">
        <w:rPr>
          <w:lang w:val="fr-BE"/>
        </w:rPr>
        <w:t>-</w:t>
      </w:r>
      <w:r w:rsidRPr="00EC36E6">
        <w:rPr>
          <w:lang w:val="fr-BE"/>
        </w:rPr>
        <w:tab/>
      </w:r>
      <w:r w:rsidR="001F0D86" w:rsidRPr="00EC36E6">
        <w:rPr>
          <w:lang w:val="fr-BE"/>
        </w:rPr>
        <w:t>Type de profil</w:t>
      </w:r>
      <w:r w:rsidRPr="00EC36E6">
        <w:rPr>
          <w:lang w:val="fr-BE"/>
        </w:rPr>
        <w:t>:</w:t>
      </w:r>
      <w:r w:rsidR="00E76C0B" w:rsidRPr="00EC36E6">
        <w:rPr>
          <w:lang w:val="fr-BE"/>
        </w:rPr>
        <w:tab/>
      </w:r>
      <w:r w:rsidR="001F0D86" w:rsidRPr="00EC36E6">
        <w:rPr>
          <w:lang w:val="fr-BE"/>
        </w:rPr>
        <w:t>en</w:t>
      </w:r>
      <w:r w:rsidR="002F2CD2" w:rsidRPr="00EC36E6">
        <w:rPr>
          <w:lang w:val="fr-BE"/>
        </w:rPr>
        <w:t xml:space="preserve"> forme</w:t>
      </w:r>
      <w:r w:rsidR="001F0D86" w:rsidRPr="00EC36E6">
        <w:rPr>
          <w:lang w:val="fr-BE"/>
        </w:rPr>
        <w:t xml:space="preserve"> U </w:t>
      </w:r>
    </w:p>
    <w:p w14:paraId="7DB8E89D" w14:textId="77777777" w:rsidR="002F2CD2" w:rsidRPr="00EC36E6" w:rsidRDefault="007D73CA" w:rsidP="002F2CD2">
      <w:pPr>
        <w:pStyle w:val="83Kenm"/>
        <w:rPr>
          <w:rStyle w:val="OptieChar"/>
          <w:color w:val="auto"/>
          <w:lang w:val="fr-BE"/>
        </w:rPr>
      </w:pPr>
      <w:r w:rsidRPr="00EC36E6">
        <w:rPr>
          <w:lang w:val="fr-BE"/>
        </w:rPr>
        <w:t>-</w:t>
      </w:r>
      <w:r w:rsidRPr="00EC36E6">
        <w:rPr>
          <w:lang w:val="fr-BE"/>
        </w:rPr>
        <w:tab/>
      </w:r>
      <w:r w:rsidR="001F0D86" w:rsidRPr="00EC36E6">
        <w:rPr>
          <w:lang w:val="fr-BE"/>
        </w:rPr>
        <w:t>Couleur face extérieur</w:t>
      </w:r>
      <w:r w:rsidRPr="00EC36E6">
        <w:rPr>
          <w:lang w:val="fr-BE"/>
        </w:rPr>
        <w:t>:</w:t>
      </w:r>
      <w:r w:rsidRPr="00EC36E6">
        <w:rPr>
          <w:lang w:val="fr-BE"/>
        </w:rPr>
        <w:tab/>
      </w:r>
      <w:r w:rsidR="002F2CD2" w:rsidRPr="00EC36E6">
        <w:rPr>
          <w:rStyle w:val="OptieChar"/>
          <w:lang w:val="fr-BE"/>
        </w:rPr>
        <w:t>#</w:t>
      </w:r>
      <w:r w:rsidR="002F2CD2" w:rsidRPr="00EC36E6">
        <w:rPr>
          <w:lang w:val="fr-BE"/>
        </w:rPr>
        <w:t xml:space="preserve">à choisir dans la gamme de couleurs du fabricant (16 couleurs standard). </w:t>
      </w:r>
      <w:r w:rsidR="002F2CD2" w:rsidRPr="00EC36E6">
        <w:rPr>
          <w:rStyle w:val="OptieChar"/>
          <w:lang w:val="fr-BE"/>
        </w:rPr>
        <w:t>#blanc. #</w:t>
      </w:r>
      <w:proofErr w:type="spellStart"/>
      <w:r w:rsidR="002F2CD2" w:rsidRPr="00EC36E6">
        <w:rPr>
          <w:rStyle w:val="OptieChar"/>
          <w:lang w:val="fr-BE"/>
        </w:rPr>
        <w:t>anthracit</w:t>
      </w:r>
      <w:proofErr w:type="spellEnd"/>
      <w:r w:rsidR="002F2CD2" w:rsidRPr="00EC36E6">
        <w:rPr>
          <w:rStyle w:val="OptieChar"/>
          <w:lang w:val="fr-BE"/>
        </w:rPr>
        <w:t>. #brun. #gris clair. #vert mousse. #naturel. #brun noisette. #rouge oxyde. #argent métallisé. #rouge tuile. #gris de zinc. #gris patiné. #vert patiné. #</w:t>
      </w:r>
      <w:proofErr w:type="spellStart"/>
      <w:r w:rsidR="002F2CD2" w:rsidRPr="00EC36E6">
        <w:rPr>
          <w:rStyle w:val="OptieChar"/>
          <w:lang w:val="fr-BE"/>
        </w:rPr>
        <w:t>rougebrun</w:t>
      </w:r>
      <w:proofErr w:type="spellEnd"/>
      <w:r w:rsidR="002F2CD2" w:rsidRPr="00EC36E6">
        <w:rPr>
          <w:rStyle w:val="OptieChar"/>
          <w:lang w:val="fr-BE"/>
        </w:rPr>
        <w:t>. #gris de pierre. #gris noir.</w:t>
      </w:r>
    </w:p>
    <w:p w14:paraId="39C0BE61" w14:textId="77777777" w:rsidR="00154E82" w:rsidRPr="00EC36E6" w:rsidRDefault="00154E82" w:rsidP="00A66F24">
      <w:pPr>
        <w:pStyle w:val="Kop8"/>
        <w:rPr>
          <w:lang w:val="fr-BE"/>
        </w:rPr>
      </w:pPr>
      <w:r w:rsidRPr="00EC36E6">
        <w:rPr>
          <w:lang w:val="fr-BE"/>
        </w:rPr>
        <w:t>.32.42.</w:t>
      </w:r>
      <w:r w:rsidRPr="00EC36E6">
        <w:rPr>
          <w:lang w:val="fr-BE"/>
        </w:rPr>
        <w:tab/>
      </w:r>
      <w:r w:rsidR="001F0D86" w:rsidRPr="000D6A63">
        <w:rPr>
          <w:lang w:val="fr-BE"/>
        </w:rPr>
        <w:t>Propriétés dimensionnelles </w:t>
      </w:r>
      <w:r w:rsidRPr="00EC36E6">
        <w:rPr>
          <w:lang w:val="fr-BE"/>
        </w:rPr>
        <w:t>:</w:t>
      </w:r>
    </w:p>
    <w:p w14:paraId="32546615" w14:textId="77777777" w:rsidR="001F0D86" w:rsidRPr="000D6A63" w:rsidRDefault="001F0D86" w:rsidP="001F0D86">
      <w:pPr>
        <w:pStyle w:val="80FR"/>
      </w:pPr>
      <w:r w:rsidRPr="000D6A63">
        <w:t xml:space="preserve">Les dimensions des bandes </w:t>
      </w:r>
      <w:r>
        <w:t>profilées</w:t>
      </w:r>
      <w:r w:rsidRPr="000D6A63">
        <w:t xml:space="preserve"> seront déterminées </w:t>
      </w:r>
      <w:r w:rsidRPr="000D6A63">
        <w:rPr>
          <w:rStyle w:val="OptionCar"/>
        </w:rPr>
        <w:t>#par l'architecte #le bureau d'étude #</w:t>
      </w:r>
      <w:r w:rsidRPr="000D6A63">
        <w:t>en tenant compte des charges, des portées et des propriétés spécifiques de la construction de toiture, de sa composition et de son orientation.</w:t>
      </w:r>
    </w:p>
    <w:p w14:paraId="6ADCFB1C" w14:textId="77777777" w:rsidR="00867859" w:rsidRPr="00EC36E6" w:rsidRDefault="00867859" w:rsidP="00867859">
      <w:pPr>
        <w:pStyle w:val="83Kenm"/>
        <w:rPr>
          <w:lang w:val="fr-BE"/>
        </w:rPr>
      </w:pPr>
      <w:r w:rsidRPr="00EC36E6">
        <w:rPr>
          <w:lang w:val="fr-BE"/>
        </w:rPr>
        <w:t>-</w:t>
      </w:r>
      <w:r w:rsidRPr="00EC36E6">
        <w:rPr>
          <w:lang w:val="fr-BE"/>
        </w:rPr>
        <w:tab/>
      </w:r>
      <w:r w:rsidR="001F0D86" w:rsidRPr="00EC36E6">
        <w:rPr>
          <w:lang w:val="fr-BE"/>
        </w:rPr>
        <w:t xml:space="preserve">Largeur du </w:t>
      </w:r>
      <w:proofErr w:type="spellStart"/>
      <w:r w:rsidR="001F0D86" w:rsidRPr="00EC36E6">
        <w:rPr>
          <w:lang w:val="fr-BE"/>
        </w:rPr>
        <w:t>c</w:t>
      </w:r>
      <w:r w:rsidR="009254D4" w:rsidRPr="00EC36E6">
        <w:rPr>
          <w:lang w:val="fr-BE"/>
        </w:rPr>
        <w:t>oil</w:t>
      </w:r>
      <w:proofErr w:type="spellEnd"/>
      <w:r w:rsidRPr="00EC36E6">
        <w:rPr>
          <w:lang w:val="fr-BE"/>
        </w:rPr>
        <w:t>:</w:t>
      </w:r>
      <w:r w:rsidRPr="00EC36E6">
        <w:rPr>
          <w:lang w:val="fr-BE"/>
        </w:rPr>
        <w:tab/>
      </w:r>
      <w:r w:rsidRPr="00EC36E6">
        <w:rPr>
          <w:rStyle w:val="OptieChar"/>
          <w:lang w:val="fr-BE"/>
        </w:rPr>
        <w:t>#650 mm #500 mm#1000 mm#</w:t>
      </w:r>
    </w:p>
    <w:p w14:paraId="3A9A45F3" w14:textId="77777777" w:rsidR="002159DB" w:rsidRPr="00EC36E6" w:rsidRDefault="002159DB" w:rsidP="002159DB">
      <w:pPr>
        <w:pStyle w:val="83Kenm"/>
        <w:rPr>
          <w:lang w:val="fr-BE"/>
        </w:rPr>
      </w:pPr>
      <w:r w:rsidRPr="00EC36E6">
        <w:rPr>
          <w:lang w:val="fr-BE"/>
        </w:rPr>
        <w:t>-</w:t>
      </w:r>
      <w:r w:rsidRPr="00EC36E6">
        <w:rPr>
          <w:lang w:val="fr-BE"/>
        </w:rPr>
        <w:tab/>
      </w:r>
      <w:r w:rsidR="001F0D86" w:rsidRPr="00EC36E6">
        <w:rPr>
          <w:lang w:val="fr-BE"/>
        </w:rPr>
        <w:t>Poids</w:t>
      </w:r>
      <w:r w:rsidRPr="00EC36E6">
        <w:rPr>
          <w:lang w:val="fr-BE"/>
        </w:rPr>
        <w:t>:</w:t>
      </w:r>
      <w:r w:rsidRPr="00EC36E6">
        <w:rPr>
          <w:lang w:val="fr-BE"/>
        </w:rPr>
        <w:tab/>
        <w:t>2,7 kg/dm³</w:t>
      </w:r>
    </w:p>
    <w:p w14:paraId="4B7A60F4" w14:textId="77777777" w:rsidR="00154E82" w:rsidRPr="00EC36E6" w:rsidRDefault="001F0D86" w:rsidP="00DD2885">
      <w:pPr>
        <w:pStyle w:val="82"/>
        <w:rPr>
          <w:lang w:val="fr-BE"/>
        </w:rPr>
      </w:pPr>
      <w:r w:rsidRPr="00EC36E6">
        <w:rPr>
          <w:lang w:val="fr-BE"/>
        </w:rPr>
        <w:t>Profilage des bandes profilées</w:t>
      </w:r>
      <w:r w:rsidR="00154E82" w:rsidRPr="00EC36E6">
        <w:rPr>
          <w:lang w:val="fr-BE"/>
        </w:rPr>
        <w:t>:</w:t>
      </w:r>
    </w:p>
    <w:p w14:paraId="30E65D23" w14:textId="77777777" w:rsidR="00C07EEC" w:rsidRPr="00EC36E6" w:rsidRDefault="00C07EEC" w:rsidP="00C07EEC">
      <w:pPr>
        <w:pStyle w:val="83Kenm"/>
        <w:rPr>
          <w:lang w:val="fr-BE"/>
        </w:rPr>
      </w:pPr>
      <w:r w:rsidRPr="00EC36E6">
        <w:rPr>
          <w:lang w:val="fr-BE"/>
        </w:rPr>
        <w:t>-</w:t>
      </w:r>
      <w:r w:rsidRPr="00EC36E6">
        <w:rPr>
          <w:lang w:val="fr-BE"/>
        </w:rPr>
        <w:tab/>
      </w:r>
      <w:r w:rsidR="002F2CD2" w:rsidRPr="00EC36E6">
        <w:rPr>
          <w:lang w:val="fr-BE"/>
        </w:rPr>
        <w:t>Hauteur intérieur d’ailette</w:t>
      </w:r>
      <w:r w:rsidRPr="00EC36E6">
        <w:rPr>
          <w:lang w:val="fr-BE"/>
        </w:rPr>
        <w:t>:</w:t>
      </w:r>
      <w:r w:rsidRPr="00EC36E6">
        <w:rPr>
          <w:lang w:val="fr-BE"/>
        </w:rPr>
        <w:tab/>
      </w:r>
      <w:r w:rsidR="009254D4" w:rsidRPr="00EC36E6">
        <w:rPr>
          <w:lang w:val="fr-BE"/>
        </w:rPr>
        <w:t>24</w:t>
      </w:r>
      <w:r w:rsidR="00A676F2" w:rsidRPr="00EC36E6">
        <w:rPr>
          <w:lang w:val="fr-BE"/>
        </w:rPr>
        <w:t> mm</w:t>
      </w:r>
    </w:p>
    <w:p w14:paraId="108FE228" w14:textId="77777777" w:rsidR="00154E82" w:rsidRPr="00EC36E6" w:rsidRDefault="00154E82" w:rsidP="00154E82">
      <w:pPr>
        <w:pStyle w:val="83Kenm"/>
        <w:rPr>
          <w:lang w:val="fr-BE"/>
        </w:rPr>
      </w:pPr>
      <w:r w:rsidRPr="00EC36E6">
        <w:rPr>
          <w:lang w:val="fr-BE"/>
        </w:rPr>
        <w:t>-</w:t>
      </w:r>
      <w:r w:rsidRPr="00EC36E6">
        <w:rPr>
          <w:lang w:val="fr-BE"/>
        </w:rPr>
        <w:tab/>
      </w:r>
      <w:r w:rsidR="002F2CD2" w:rsidRPr="00EC36E6">
        <w:rPr>
          <w:lang w:val="fr-BE"/>
        </w:rPr>
        <w:t>Hauteur extérieur d’ailette</w:t>
      </w:r>
      <w:r w:rsidRPr="00EC36E6">
        <w:rPr>
          <w:lang w:val="fr-BE"/>
        </w:rPr>
        <w:t>:</w:t>
      </w:r>
      <w:r w:rsidRPr="00EC36E6">
        <w:rPr>
          <w:lang w:val="fr-BE"/>
        </w:rPr>
        <w:tab/>
      </w:r>
      <w:r w:rsidR="009254D4" w:rsidRPr="00EC36E6">
        <w:rPr>
          <w:lang w:val="fr-BE"/>
        </w:rPr>
        <w:t>25</w:t>
      </w:r>
      <w:r w:rsidR="00A676F2" w:rsidRPr="00EC36E6">
        <w:rPr>
          <w:lang w:val="fr-BE"/>
        </w:rPr>
        <w:t> mm</w:t>
      </w:r>
    </w:p>
    <w:p w14:paraId="7AE3D538" w14:textId="77777777" w:rsidR="00154E82" w:rsidRPr="00EC36E6" w:rsidRDefault="00154E82" w:rsidP="00154E82">
      <w:pPr>
        <w:pStyle w:val="83Kenm"/>
        <w:rPr>
          <w:lang w:val="fr-BE"/>
        </w:rPr>
      </w:pPr>
      <w:r w:rsidRPr="00EC36E6">
        <w:rPr>
          <w:lang w:val="fr-BE"/>
        </w:rPr>
        <w:t>-</w:t>
      </w:r>
      <w:r w:rsidRPr="00EC36E6">
        <w:rPr>
          <w:lang w:val="fr-BE"/>
        </w:rPr>
        <w:tab/>
      </w:r>
      <w:r w:rsidR="001F0D86" w:rsidRPr="00EC36E6">
        <w:rPr>
          <w:lang w:val="fr-BE"/>
        </w:rPr>
        <w:t>Entre-axe</w:t>
      </w:r>
      <w:r w:rsidRPr="00EC36E6">
        <w:rPr>
          <w:lang w:val="fr-BE"/>
        </w:rPr>
        <w:t>:</w:t>
      </w:r>
      <w:r w:rsidRPr="00EC36E6">
        <w:rPr>
          <w:lang w:val="fr-BE"/>
        </w:rPr>
        <w:tab/>
      </w:r>
      <w:r w:rsidR="00DD2885" w:rsidRPr="00EC36E6">
        <w:rPr>
          <w:rStyle w:val="OptieChar"/>
          <w:highlight w:val="yellow"/>
          <w:lang w:val="fr-BE"/>
        </w:rPr>
        <w:t>…</w:t>
      </w:r>
      <w:r w:rsidR="00A676F2" w:rsidRPr="00EC36E6">
        <w:rPr>
          <w:lang w:val="fr-BE"/>
        </w:rPr>
        <w:t> mm</w:t>
      </w:r>
    </w:p>
    <w:p w14:paraId="1177CA7F" w14:textId="77777777" w:rsidR="00522EFC" w:rsidRPr="00EC36E6" w:rsidRDefault="00522EFC" w:rsidP="00522EFC">
      <w:pPr>
        <w:pStyle w:val="Kop8"/>
        <w:rPr>
          <w:lang w:val="fr-BE"/>
        </w:rPr>
      </w:pPr>
      <w:r w:rsidRPr="00EC36E6">
        <w:rPr>
          <w:lang w:val="fr-BE"/>
        </w:rPr>
        <w:t>.33.43.</w:t>
      </w:r>
      <w:r w:rsidRPr="00EC36E6">
        <w:rPr>
          <w:lang w:val="fr-BE"/>
        </w:rPr>
        <w:tab/>
      </w:r>
      <w:r w:rsidR="001F0D86" w:rsidRPr="000D6A63">
        <w:rPr>
          <w:lang w:val="fr-BE"/>
        </w:rPr>
        <w:t>Poids, masse </w:t>
      </w:r>
      <w:r w:rsidRPr="00EC36E6">
        <w:rPr>
          <w:lang w:val="fr-BE"/>
        </w:rPr>
        <w:t>:</w:t>
      </w:r>
    </w:p>
    <w:p w14:paraId="3BA01512" w14:textId="77777777" w:rsidR="00522EFC" w:rsidRPr="00EC36E6" w:rsidRDefault="00522EFC" w:rsidP="00522EFC">
      <w:pPr>
        <w:pStyle w:val="83Kenm"/>
        <w:rPr>
          <w:color w:val="000000"/>
          <w:lang w:val="fr-BE"/>
        </w:rPr>
      </w:pPr>
      <w:r w:rsidRPr="00EC36E6">
        <w:rPr>
          <w:lang w:val="fr-BE"/>
        </w:rPr>
        <w:t>-</w:t>
      </w:r>
      <w:r w:rsidRPr="00EC36E6">
        <w:rPr>
          <w:lang w:val="fr-BE"/>
        </w:rPr>
        <w:tab/>
      </w:r>
      <w:r w:rsidR="001F0D86" w:rsidRPr="00EC36E6">
        <w:rPr>
          <w:lang w:val="fr-BE"/>
        </w:rPr>
        <w:t>Masse</w:t>
      </w:r>
      <w:r w:rsidRPr="00EC36E6">
        <w:rPr>
          <w:lang w:val="fr-BE"/>
        </w:rPr>
        <w:t>:</w:t>
      </w:r>
      <w:r w:rsidRPr="00EC36E6">
        <w:rPr>
          <w:lang w:val="fr-BE"/>
        </w:rPr>
        <w:tab/>
      </w:r>
      <w:r w:rsidR="001F0D86" w:rsidRPr="00EC36E6">
        <w:rPr>
          <w:rStyle w:val="OptieChar"/>
          <w:color w:val="000000"/>
          <w:lang w:val="fr-BE"/>
        </w:rPr>
        <w:t>env</w:t>
      </w:r>
      <w:r w:rsidR="00596EC7" w:rsidRPr="00EC36E6">
        <w:rPr>
          <w:rStyle w:val="OptieChar"/>
          <w:color w:val="000000"/>
          <w:lang w:val="fr-BE"/>
        </w:rPr>
        <w:t>. 2,6</w:t>
      </w:r>
      <w:r w:rsidR="00357483" w:rsidRPr="00EC36E6">
        <w:rPr>
          <w:color w:val="000000"/>
          <w:lang w:val="fr-BE"/>
        </w:rPr>
        <w:t> </w:t>
      </w:r>
      <w:r w:rsidR="00596EC7" w:rsidRPr="00EC36E6">
        <w:rPr>
          <w:color w:val="000000"/>
          <w:lang w:val="fr-BE"/>
        </w:rPr>
        <w:t>kg/</w:t>
      </w:r>
      <w:r w:rsidRPr="00EC36E6">
        <w:rPr>
          <w:color w:val="000000"/>
          <w:lang w:val="fr-BE"/>
        </w:rPr>
        <w:t>m²</w:t>
      </w:r>
    </w:p>
    <w:p w14:paraId="07553074" w14:textId="77777777" w:rsidR="00522EFC" w:rsidRPr="00EC36E6" w:rsidRDefault="00522EFC" w:rsidP="00522EFC">
      <w:pPr>
        <w:pStyle w:val="Kop7"/>
        <w:rPr>
          <w:lang w:val="fr-BE"/>
        </w:rPr>
      </w:pPr>
      <w:r w:rsidRPr="00EC36E6">
        <w:rPr>
          <w:lang w:val="fr-BE"/>
        </w:rPr>
        <w:t>.33.50.</w:t>
      </w:r>
      <w:r w:rsidRPr="00EC36E6">
        <w:rPr>
          <w:lang w:val="fr-BE"/>
        </w:rPr>
        <w:tab/>
      </w:r>
      <w:r w:rsidR="00495566" w:rsidRPr="00EC36E6">
        <w:rPr>
          <w:lang w:val="fr-BE"/>
        </w:rPr>
        <w:t>Prestations</w:t>
      </w:r>
      <w:r w:rsidRPr="00EC36E6">
        <w:rPr>
          <w:lang w:val="fr-BE"/>
        </w:rPr>
        <w:t>:</w:t>
      </w:r>
    </w:p>
    <w:p w14:paraId="6A308E9B" w14:textId="77777777" w:rsidR="00522EFC" w:rsidRPr="00EC36E6" w:rsidRDefault="00522EFC" w:rsidP="00522EFC">
      <w:pPr>
        <w:pStyle w:val="83Kenm"/>
        <w:rPr>
          <w:lang w:val="fr-BE"/>
        </w:rPr>
      </w:pPr>
      <w:r w:rsidRPr="00EC36E6">
        <w:rPr>
          <w:lang w:val="fr-BE"/>
        </w:rPr>
        <w:t>-</w:t>
      </w:r>
      <w:r w:rsidRPr="00EC36E6">
        <w:rPr>
          <w:lang w:val="fr-BE"/>
        </w:rPr>
        <w:tab/>
      </w:r>
      <w:r w:rsidR="00495566" w:rsidRPr="00EC36E6">
        <w:rPr>
          <w:lang w:val="fr-BE"/>
        </w:rPr>
        <w:t>Dilatation linéaire</w:t>
      </w:r>
      <w:r w:rsidRPr="00EC36E6">
        <w:rPr>
          <w:lang w:val="fr-BE"/>
        </w:rPr>
        <w:t>:</w:t>
      </w:r>
      <w:r w:rsidRPr="00EC36E6">
        <w:rPr>
          <w:lang w:val="fr-BE"/>
        </w:rPr>
        <w:tab/>
      </w:r>
      <w:r w:rsidR="002159DB" w:rsidRPr="00EC36E6">
        <w:rPr>
          <w:lang w:val="fr-BE"/>
        </w:rPr>
        <w:t xml:space="preserve">0,024 </w:t>
      </w:r>
      <w:r w:rsidRPr="00EC36E6">
        <w:rPr>
          <w:lang w:val="fr-BE"/>
        </w:rPr>
        <w:t>mm</w:t>
      </w:r>
      <w:r w:rsidR="002159DB" w:rsidRPr="00EC36E6">
        <w:rPr>
          <w:lang w:val="fr-BE"/>
        </w:rPr>
        <w:t>/m/K</w:t>
      </w:r>
    </w:p>
    <w:p w14:paraId="63DBC08D" w14:textId="77777777" w:rsidR="00522EFC" w:rsidRPr="00EC36E6" w:rsidRDefault="00522EFC" w:rsidP="00522EFC">
      <w:pPr>
        <w:pStyle w:val="83Kenm"/>
        <w:rPr>
          <w:lang w:val="fr-BE"/>
        </w:rPr>
      </w:pPr>
      <w:r w:rsidRPr="00EC36E6">
        <w:rPr>
          <w:lang w:val="fr-BE"/>
        </w:rPr>
        <w:t>-</w:t>
      </w:r>
      <w:r w:rsidRPr="00EC36E6">
        <w:rPr>
          <w:lang w:val="fr-BE"/>
        </w:rPr>
        <w:tab/>
      </w:r>
      <w:r w:rsidR="00495566">
        <w:rPr>
          <w:rStyle w:val="shorttext"/>
          <w:color w:val="222222"/>
          <w:lang w:val="fr-FR"/>
        </w:rPr>
        <w:t>Résistance à la rupture</w:t>
      </w:r>
      <w:r w:rsidR="00495566" w:rsidRPr="00EC36E6">
        <w:rPr>
          <w:lang w:val="fr-BE"/>
        </w:rPr>
        <w:t xml:space="preserve"> </w:t>
      </w:r>
      <w:proofErr w:type="spellStart"/>
      <w:r w:rsidR="00495566" w:rsidRPr="00EC36E6">
        <w:rPr>
          <w:lang w:val="fr-BE"/>
        </w:rPr>
        <w:t>Rm</w:t>
      </w:r>
      <w:proofErr w:type="spellEnd"/>
      <w:r w:rsidRPr="00EC36E6">
        <w:rPr>
          <w:lang w:val="fr-BE"/>
        </w:rPr>
        <w:t>:</w:t>
      </w:r>
      <w:r w:rsidRPr="00EC36E6">
        <w:rPr>
          <w:lang w:val="fr-BE"/>
        </w:rPr>
        <w:tab/>
      </w:r>
      <w:r w:rsidR="002159DB" w:rsidRPr="00EC36E6">
        <w:rPr>
          <w:lang w:val="fr-BE"/>
        </w:rPr>
        <w:t>RM 130 – 180 N/</w:t>
      </w:r>
      <w:r w:rsidRPr="00EC36E6">
        <w:rPr>
          <w:lang w:val="fr-BE"/>
        </w:rPr>
        <w:t>mm²</w:t>
      </w:r>
    </w:p>
    <w:p w14:paraId="0076BED0" w14:textId="77777777" w:rsidR="00522EFC" w:rsidRPr="00EC36E6" w:rsidRDefault="00522EFC" w:rsidP="00522EFC">
      <w:pPr>
        <w:pStyle w:val="83Kenm"/>
        <w:rPr>
          <w:lang w:val="fr-BE"/>
        </w:rPr>
      </w:pPr>
      <w:r w:rsidRPr="00EC36E6">
        <w:rPr>
          <w:lang w:val="fr-BE"/>
        </w:rPr>
        <w:t>-</w:t>
      </w:r>
      <w:r w:rsidRPr="00EC36E6">
        <w:rPr>
          <w:lang w:val="fr-BE"/>
        </w:rPr>
        <w:tab/>
      </w:r>
      <w:r w:rsidR="00495566" w:rsidRPr="00EC36E6">
        <w:rPr>
          <w:lang w:val="fr-BE"/>
        </w:rPr>
        <w:t xml:space="preserve">Allongement à la rupture </w:t>
      </w:r>
      <w:r w:rsidR="002159DB" w:rsidRPr="00EC36E6">
        <w:rPr>
          <w:lang w:val="fr-BE"/>
        </w:rPr>
        <w:t>(%)</w:t>
      </w:r>
      <w:r w:rsidRPr="00EC36E6">
        <w:rPr>
          <w:lang w:val="fr-BE"/>
        </w:rPr>
        <w:t>:</w:t>
      </w:r>
      <w:r w:rsidRPr="00EC36E6">
        <w:rPr>
          <w:lang w:val="fr-BE"/>
        </w:rPr>
        <w:tab/>
      </w:r>
      <w:r w:rsidR="002159DB" w:rsidRPr="00EC36E6">
        <w:rPr>
          <w:lang w:val="fr-BE"/>
        </w:rPr>
        <w:t>A50 A 6%</w:t>
      </w:r>
    </w:p>
    <w:p w14:paraId="6682E004" w14:textId="77777777" w:rsidR="00522EFC" w:rsidRPr="00EC36E6" w:rsidRDefault="00522EFC" w:rsidP="00522EFC">
      <w:pPr>
        <w:pStyle w:val="83Kenm"/>
        <w:rPr>
          <w:lang w:val="fr-BE"/>
        </w:rPr>
      </w:pPr>
      <w:r w:rsidRPr="00EC36E6">
        <w:rPr>
          <w:lang w:val="fr-BE"/>
        </w:rPr>
        <w:t>-</w:t>
      </w:r>
      <w:r w:rsidRPr="00EC36E6">
        <w:rPr>
          <w:lang w:val="fr-BE"/>
        </w:rPr>
        <w:tab/>
      </w:r>
      <w:r w:rsidR="00495566" w:rsidRPr="00EC36E6">
        <w:rPr>
          <w:lang w:val="fr-BE"/>
        </w:rPr>
        <w:t>Dureté</w:t>
      </w:r>
      <w:r w:rsidR="002159DB" w:rsidRPr="00EC36E6">
        <w:rPr>
          <w:lang w:val="fr-BE"/>
        </w:rPr>
        <w:t xml:space="preserve"> (HV3)</w:t>
      </w:r>
      <w:r w:rsidRPr="00EC36E6">
        <w:rPr>
          <w:lang w:val="fr-BE"/>
        </w:rPr>
        <w:t>:</w:t>
      </w:r>
      <w:r w:rsidRPr="00EC36E6">
        <w:rPr>
          <w:lang w:val="fr-BE"/>
        </w:rPr>
        <w:tab/>
      </w:r>
      <w:r w:rsidR="002159DB" w:rsidRPr="00EC36E6">
        <w:rPr>
          <w:lang w:val="fr-BE"/>
        </w:rPr>
        <w:t xml:space="preserve">H41 </w:t>
      </w:r>
    </w:p>
    <w:p w14:paraId="45D8EAF8" w14:textId="77777777" w:rsidR="00522EFC" w:rsidRPr="00EC36E6" w:rsidRDefault="00D136FE" w:rsidP="00522EFC">
      <w:pPr>
        <w:pStyle w:val="83Kenm"/>
        <w:rPr>
          <w:lang w:val="fr-BE"/>
        </w:rPr>
      </w:pPr>
      <w:r w:rsidRPr="00EC36E6">
        <w:rPr>
          <w:lang w:val="fr-BE"/>
        </w:rPr>
        <w:t>-</w:t>
      </w:r>
      <w:r w:rsidRPr="00EC36E6">
        <w:rPr>
          <w:lang w:val="fr-BE"/>
        </w:rPr>
        <w:tab/>
      </w:r>
      <w:r w:rsidR="00495566" w:rsidRPr="00EC36E6">
        <w:rPr>
          <w:lang w:val="fr-BE"/>
        </w:rPr>
        <w:t>Point de fusion</w:t>
      </w:r>
      <w:r w:rsidRPr="00EC36E6">
        <w:rPr>
          <w:lang w:val="fr-BE"/>
        </w:rPr>
        <w:t>:</w:t>
      </w:r>
      <w:r w:rsidRPr="00EC36E6">
        <w:rPr>
          <w:lang w:val="fr-BE"/>
        </w:rPr>
        <w:tab/>
      </w:r>
      <w:r w:rsidR="002159DB" w:rsidRPr="00EC36E6">
        <w:rPr>
          <w:lang w:val="fr-BE"/>
        </w:rPr>
        <w:t>ca. 660</w:t>
      </w:r>
      <w:r w:rsidR="00522EFC" w:rsidRPr="00EC36E6">
        <w:rPr>
          <w:lang w:val="fr-BE"/>
        </w:rPr>
        <w:t>°C</w:t>
      </w:r>
    </w:p>
    <w:p w14:paraId="2DBB1884" w14:textId="77777777" w:rsidR="009B4755" w:rsidRPr="00EC36E6" w:rsidRDefault="009B4755" w:rsidP="009B4755">
      <w:pPr>
        <w:pStyle w:val="Kop6"/>
        <w:rPr>
          <w:lang w:val="fr-BE"/>
        </w:rPr>
      </w:pPr>
      <w:r w:rsidRPr="00EC36E6">
        <w:rPr>
          <w:lang w:val="fr-BE"/>
        </w:rPr>
        <w:t>.35.</w:t>
      </w:r>
      <w:r w:rsidRPr="00EC36E6">
        <w:rPr>
          <w:lang w:val="fr-BE"/>
        </w:rPr>
        <w:tab/>
      </w:r>
      <w:r w:rsidR="001F0D86" w:rsidRPr="000D6A63">
        <w:rPr>
          <w:lang w:val="fr-BE"/>
        </w:rPr>
        <w:t>Caractéristiques ou propriétés des autres composants</w:t>
      </w:r>
      <w:r w:rsidRPr="00EC36E6">
        <w:rPr>
          <w:lang w:val="fr-BE"/>
        </w:rPr>
        <w:t>:</w:t>
      </w:r>
    </w:p>
    <w:p w14:paraId="7DA8536B" w14:textId="77777777" w:rsidR="009B4755" w:rsidRPr="00EC36E6" w:rsidRDefault="009B4755" w:rsidP="009B4755">
      <w:pPr>
        <w:pStyle w:val="Kop7"/>
        <w:rPr>
          <w:lang w:val="fr-BE"/>
        </w:rPr>
      </w:pPr>
      <w:r w:rsidRPr="00EC36E6">
        <w:rPr>
          <w:lang w:val="fr-BE"/>
        </w:rPr>
        <w:t>.35.30.</w:t>
      </w:r>
      <w:r w:rsidRPr="00EC36E6">
        <w:rPr>
          <w:lang w:val="fr-BE"/>
        </w:rPr>
        <w:tab/>
      </w:r>
      <w:r w:rsidR="001F0D86" w:rsidRPr="000D6A63">
        <w:rPr>
          <w:lang w:val="fr-BE"/>
        </w:rPr>
        <w:t>Caractéristiques des dispositifs mécaniques de fixation </w:t>
      </w:r>
      <w:r w:rsidRPr="00EC36E6">
        <w:rPr>
          <w:lang w:val="fr-BE"/>
        </w:rPr>
        <w:t>:</w:t>
      </w:r>
    </w:p>
    <w:p w14:paraId="3D953D69" w14:textId="77777777" w:rsidR="00D15DFD" w:rsidRPr="00EC36E6" w:rsidRDefault="00D15DFD" w:rsidP="00FF468C">
      <w:pPr>
        <w:pStyle w:val="83Kenm"/>
        <w:rPr>
          <w:lang w:val="fr-BE"/>
        </w:rPr>
      </w:pPr>
      <w:r w:rsidRPr="00EC36E6">
        <w:rPr>
          <w:lang w:val="fr-BE"/>
        </w:rPr>
        <w:t>-</w:t>
      </w:r>
      <w:r w:rsidRPr="00EC36E6">
        <w:rPr>
          <w:lang w:val="fr-BE"/>
        </w:rPr>
        <w:tab/>
      </w:r>
      <w:r w:rsidR="00FF468C" w:rsidRPr="00EC36E6">
        <w:rPr>
          <w:lang w:val="fr-BE"/>
        </w:rPr>
        <w:t>T</w:t>
      </w:r>
      <w:r w:rsidRPr="00EC36E6">
        <w:rPr>
          <w:lang w:val="fr-BE"/>
        </w:rPr>
        <w:t>ype:</w:t>
      </w:r>
      <w:r w:rsidRPr="00EC36E6">
        <w:rPr>
          <w:lang w:val="fr-BE"/>
        </w:rPr>
        <w:tab/>
      </w:r>
      <w:r w:rsidR="00BA6EF1" w:rsidRPr="00EC36E6">
        <w:rPr>
          <w:lang w:val="fr-BE"/>
        </w:rPr>
        <w:t xml:space="preserve">clips et vises fournit par le fabricant </w:t>
      </w:r>
    </w:p>
    <w:p w14:paraId="2161C3A2" w14:textId="77777777" w:rsidR="001F0D86" w:rsidRPr="000D6A63" w:rsidRDefault="001F0D86" w:rsidP="001F0D86">
      <w:pPr>
        <w:pStyle w:val="83ProMFR"/>
      </w:pPr>
      <w:r w:rsidRPr="000D6A63">
        <w:t>Pour mémoire :</w:t>
      </w:r>
    </w:p>
    <w:p w14:paraId="3E9AD333" w14:textId="77777777" w:rsidR="001F0D86" w:rsidRPr="000D6A63" w:rsidRDefault="001F0D86" w:rsidP="001F0D86">
      <w:pPr>
        <w:pStyle w:val="83ProMFR"/>
      </w:pPr>
      <w:r w:rsidRPr="000D6A63">
        <w:t>-</w:t>
      </w:r>
      <w:r w:rsidRPr="000D6A63">
        <w:tab/>
        <w:t>Pour le choix du modèle de vis adapté à la structure sous-jacente, veuillez consulter le fournisseur de la couverture de toiture</w:t>
      </w:r>
    </w:p>
    <w:p w14:paraId="54A531F4" w14:textId="77777777" w:rsidR="00FF468C" w:rsidRPr="00EC36E6" w:rsidRDefault="00FF468C" w:rsidP="00502BD8">
      <w:pPr>
        <w:pStyle w:val="83ProM"/>
        <w:rPr>
          <w:lang w:val="fr-BE"/>
        </w:rPr>
      </w:pPr>
    </w:p>
    <w:p w14:paraId="607A4318" w14:textId="77777777" w:rsidR="003C7873" w:rsidRPr="00EC36E6" w:rsidRDefault="00F23EC7" w:rsidP="003C7873">
      <w:pPr>
        <w:pStyle w:val="Kop5"/>
        <w:rPr>
          <w:lang w:val="fr-BE"/>
        </w:rPr>
      </w:pPr>
      <w:r w:rsidRPr="00EC36E6">
        <w:rPr>
          <w:rStyle w:val="Kop5BlauwChar"/>
          <w:lang w:val="fr-BE"/>
        </w:rPr>
        <w:lastRenderedPageBreak/>
        <w:t>.40.</w:t>
      </w:r>
      <w:r w:rsidR="003C7873" w:rsidRPr="00EC36E6">
        <w:rPr>
          <w:lang w:val="fr-BE"/>
        </w:rPr>
        <w:tab/>
      </w:r>
      <w:r w:rsidR="001F0D86" w:rsidRPr="000D6A63">
        <w:rPr>
          <w:lang w:val="fr-BE"/>
        </w:rPr>
        <w:t>EXECUTION DES TRAVAUX</w:t>
      </w:r>
    </w:p>
    <w:p w14:paraId="4D6CC74F" w14:textId="77777777" w:rsidR="001F0D86" w:rsidRPr="001F0D86" w:rsidRDefault="001F0D86" w:rsidP="001F0D86">
      <w:pPr>
        <w:pStyle w:val="Kop7"/>
        <w:rPr>
          <w:snapToGrid w:val="0"/>
          <w:lang w:val="fr-BE"/>
        </w:rPr>
      </w:pPr>
      <w:r w:rsidRPr="000D6A63">
        <w:rPr>
          <w:lang w:val="fr-BE"/>
        </w:rPr>
        <w:t>.41.10.</w:t>
      </w:r>
      <w:r w:rsidRPr="000D6A63">
        <w:rPr>
          <w:lang w:val="fr-BE"/>
        </w:rPr>
        <w:tab/>
      </w:r>
      <w:r w:rsidRPr="00EC36E6">
        <w:rPr>
          <w:lang w:val="fr-BE"/>
        </w:rPr>
        <w:t>L'exécution sera réalisée conformément aux prescriptions du fabricant.</w:t>
      </w:r>
    </w:p>
    <w:p w14:paraId="61270880" w14:textId="77777777" w:rsidR="001F0D86" w:rsidRPr="000D6A63" w:rsidRDefault="001F0D86" w:rsidP="001F0D86">
      <w:pPr>
        <w:pStyle w:val="Kop7"/>
        <w:rPr>
          <w:lang w:val="fr-BE"/>
        </w:rPr>
      </w:pPr>
      <w:r w:rsidRPr="000D6A63">
        <w:rPr>
          <w:lang w:val="fr-BE"/>
        </w:rPr>
        <w:t>.42.</w:t>
      </w:r>
      <w:r>
        <w:rPr>
          <w:lang w:val="fr-BE"/>
        </w:rPr>
        <w:t>1</w:t>
      </w:r>
      <w:r w:rsidRPr="000D6A63">
        <w:rPr>
          <w:lang w:val="fr-BE"/>
        </w:rPr>
        <w:t>0.</w:t>
      </w:r>
      <w:r w:rsidRPr="000D6A63">
        <w:rPr>
          <w:lang w:val="fr-BE"/>
        </w:rPr>
        <w:tab/>
      </w:r>
      <w:r>
        <w:rPr>
          <w:lang w:val="fr-BE"/>
        </w:rPr>
        <w:t>Travaux préparatoires</w:t>
      </w:r>
      <w:r w:rsidRPr="000D6A63">
        <w:rPr>
          <w:lang w:val="fr-BE"/>
        </w:rPr>
        <w:t> :</w:t>
      </w:r>
    </w:p>
    <w:p w14:paraId="317DF86F" w14:textId="77777777" w:rsidR="001F0D86" w:rsidRPr="000D6A63" w:rsidRDefault="001F0D86" w:rsidP="001F0D86">
      <w:pPr>
        <w:pStyle w:val="Kop8"/>
        <w:rPr>
          <w:lang w:val="fr-BE"/>
        </w:rPr>
      </w:pPr>
      <w:r w:rsidRPr="000D6A63">
        <w:rPr>
          <w:lang w:val="fr-BE"/>
        </w:rPr>
        <w:t>.42.</w:t>
      </w:r>
      <w:r>
        <w:rPr>
          <w:lang w:val="fr-BE"/>
        </w:rPr>
        <w:t>1</w:t>
      </w:r>
      <w:r w:rsidRPr="000D6A63">
        <w:rPr>
          <w:lang w:val="fr-BE"/>
        </w:rPr>
        <w:t>1.</w:t>
      </w:r>
      <w:r w:rsidRPr="000D6A63">
        <w:rPr>
          <w:lang w:val="fr-BE"/>
        </w:rPr>
        <w:tab/>
        <w:t>Voligeage en bois :</w:t>
      </w:r>
    </w:p>
    <w:p w14:paraId="48B07D4F" w14:textId="77777777" w:rsidR="001F0D86" w:rsidRPr="000D6A63" w:rsidRDefault="001F0D86" w:rsidP="001F0D86">
      <w:pPr>
        <w:pStyle w:val="80FR"/>
      </w:pPr>
      <w:r w:rsidRPr="000D6A63">
        <w:t>Structure de toiture ventilée.</w:t>
      </w:r>
    </w:p>
    <w:p w14:paraId="35C42860" w14:textId="77777777" w:rsidR="001F0D86" w:rsidRPr="000D6A63" w:rsidRDefault="001F0D86" w:rsidP="001F0D86">
      <w:pPr>
        <w:pStyle w:val="80FR"/>
      </w:pPr>
      <w:r w:rsidRPr="000D6A63">
        <w:t xml:space="preserve">La </w:t>
      </w:r>
      <w:proofErr w:type="spellStart"/>
      <w:r w:rsidRPr="000D6A63">
        <w:t>sous-toiture</w:t>
      </w:r>
      <w:proofErr w:type="spellEnd"/>
      <w:r w:rsidRPr="000D6A63">
        <w:t xml:space="preserve"> en bois sera ventilée de façon à permettre sur toute sa surface une évacuation correcte de l'humidité sous la couverture en zinc</w:t>
      </w:r>
    </w:p>
    <w:p w14:paraId="414DBB33" w14:textId="77777777" w:rsidR="001F0D86" w:rsidRPr="000D6A63" w:rsidRDefault="001F0D86" w:rsidP="001F0D86">
      <w:pPr>
        <w:pStyle w:val="Kop7"/>
        <w:rPr>
          <w:lang w:val="fr-BE"/>
        </w:rPr>
      </w:pPr>
      <w:r w:rsidRPr="000D6A63">
        <w:rPr>
          <w:lang w:val="fr-BE"/>
        </w:rPr>
        <w:t>.42.40.</w:t>
      </w:r>
      <w:r w:rsidRPr="000D6A63">
        <w:rPr>
          <w:lang w:val="fr-BE"/>
        </w:rPr>
        <w:tab/>
        <w:t>Stockage :</w:t>
      </w:r>
    </w:p>
    <w:p w14:paraId="5E136293" w14:textId="77777777" w:rsidR="001F0D86" w:rsidRPr="000D6A63" w:rsidRDefault="001F0D86" w:rsidP="001F0D86">
      <w:pPr>
        <w:pStyle w:val="80FR"/>
      </w:pPr>
      <w:r w:rsidRPr="000D6A63">
        <w:t>Les bandes profilées, et leurs pièces accessoires, seront entreposées avec soin et maintenues groupées de façon à préserver les matériaux de toute détérioration.</w:t>
      </w:r>
      <w:r>
        <w:t xml:space="preserve"> </w:t>
      </w:r>
      <w:r w:rsidRPr="000D6A63">
        <w:t>La conservation sur chantier sera limité dans le temps.</w:t>
      </w:r>
    </w:p>
    <w:p w14:paraId="28B99372" w14:textId="77777777" w:rsidR="001F0D86" w:rsidRPr="000D6A63" w:rsidRDefault="001F0D86" w:rsidP="001F0D86">
      <w:pPr>
        <w:pStyle w:val="80FR"/>
      </w:pPr>
      <w:r w:rsidRPr="000D6A63">
        <w:t>Lors de la manipulation des bacs, il sera tenu compte de leurs propriétés sp</w:t>
      </w:r>
      <w:r>
        <w:t>écifiques. Le transport entre zone de stockage et</w:t>
      </w:r>
      <w:r w:rsidRPr="000D6A63">
        <w:t xml:space="preserve"> lieu de montage sera effectué de préférence l'élément incliné sur le </w:t>
      </w:r>
      <w:proofErr w:type="spellStart"/>
      <w:r w:rsidRPr="000D6A63">
        <w:t>coté</w:t>
      </w:r>
      <w:proofErr w:type="spellEnd"/>
      <w:r w:rsidRPr="000D6A63">
        <w:t>.</w:t>
      </w:r>
    </w:p>
    <w:p w14:paraId="725A416C" w14:textId="77777777" w:rsidR="001F0D86" w:rsidRPr="000D6A63" w:rsidRDefault="001F0D86" w:rsidP="001F0D86">
      <w:pPr>
        <w:pStyle w:val="80FR"/>
      </w:pPr>
      <w:r w:rsidRPr="000D6A63">
        <w:t>Toutes les directives et indications du fabricant des bandes profilées relatives à leur entreposage, leur mise en œuvre… seront strictement observées.</w:t>
      </w:r>
    </w:p>
    <w:p w14:paraId="0B8CB13E" w14:textId="77777777" w:rsidR="001F0D86" w:rsidRPr="000D6A63" w:rsidRDefault="001F0D86" w:rsidP="001F0D86">
      <w:pPr>
        <w:pStyle w:val="Kop7"/>
        <w:rPr>
          <w:lang w:val="fr-BE"/>
        </w:rPr>
      </w:pPr>
      <w:r w:rsidRPr="000D6A63">
        <w:rPr>
          <w:lang w:val="fr-BE"/>
        </w:rPr>
        <w:t>.44.20.</w:t>
      </w:r>
      <w:r w:rsidRPr="000D6A63">
        <w:rPr>
          <w:lang w:val="fr-BE"/>
        </w:rPr>
        <w:tab/>
        <w:t>Montage :</w:t>
      </w:r>
    </w:p>
    <w:p w14:paraId="2F78454E" w14:textId="77777777" w:rsidR="001F0D86" w:rsidRDefault="001F0D86" w:rsidP="001F0D86">
      <w:pPr>
        <w:pStyle w:val="80FR"/>
      </w:pPr>
      <w:r w:rsidRPr="000D6A63">
        <w:t>La mise en œuvre des bandes s'effectuera conformément aux prescriptions du fabricant.</w:t>
      </w:r>
    </w:p>
    <w:p w14:paraId="34079A80" w14:textId="77777777" w:rsidR="001F0D86" w:rsidRPr="000D6A63" w:rsidRDefault="001F0D86" w:rsidP="001F0D86">
      <w:pPr>
        <w:pStyle w:val="80FR"/>
      </w:pPr>
      <w:r w:rsidRPr="000D6A63">
        <w:t xml:space="preserve">Préalablement à la pose de la couverture, l'entrepreneur s'assurera que la </w:t>
      </w:r>
      <w:proofErr w:type="spellStart"/>
      <w:r w:rsidRPr="000D6A63">
        <w:t>sous-toiture</w:t>
      </w:r>
      <w:proofErr w:type="spellEnd"/>
      <w:r w:rsidRPr="000D6A63">
        <w:t xml:space="preserve"> est conforme aux spécifications du Cahier des Charges. Si cela n'était pas le cas, ou dans le cas ou d'autres défauts serait susceptibles de mettre en péril la planéité des surfaces à couvrir, il est tenu de le signaler. Les bandes et tôles pliées seront placées par une société spécialisée formée à cette fin; conformément aux plans et détails d'exécution du concepteur. Le montage est conditionné par l'acceptation écrite préalable par le donneur d'ordre de tous les plans d'exécution; ainsi que par la vérification de l'entière conformité aux exigences de la construction sous-jacente en matière de déformation, surcharge et stabilité, charges au vent.</w:t>
      </w:r>
    </w:p>
    <w:p w14:paraId="22BF002F" w14:textId="77777777" w:rsidR="001F0D86" w:rsidRPr="000D6A63" w:rsidRDefault="001F0D86" w:rsidP="001F0D86">
      <w:pPr>
        <w:pStyle w:val="80FR"/>
      </w:pPr>
      <w:r w:rsidRPr="000D6A63">
        <w:t>La structure secondaire, et ses dispositifs de fixation, inclue dans la présente exécution seront dimensionnés sur base des règles usuelles, compte tenu des forces de réaction des appuis des profilés, de l'élévation qui résulterait de la continuité et de l'effet de levier à hauteur des fixations.</w:t>
      </w:r>
    </w:p>
    <w:p w14:paraId="1476E331" w14:textId="77777777" w:rsidR="001F0D86" w:rsidRPr="000D6A63" w:rsidRDefault="001F0D86" w:rsidP="001F0D86">
      <w:pPr>
        <w:pStyle w:val="80FR"/>
      </w:pPr>
      <w:r w:rsidRPr="000D6A63">
        <w:t>Le choix par l'exécutant des fixations sera conforme aux spécifications du fabricant et effectué compte tenu de ce qui précède.</w:t>
      </w:r>
    </w:p>
    <w:p w14:paraId="2FF699A8" w14:textId="77777777" w:rsidR="001F0D86" w:rsidRPr="000D6A63" w:rsidRDefault="001F0D86" w:rsidP="001F0D86">
      <w:pPr>
        <w:pStyle w:val="80FR"/>
      </w:pPr>
      <w:r w:rsidRPr="000D6A63">
        <w:t>Le mode de mise en œuvre sera adapté à la forme initiale du matériau utilisé ainsi qu'au revêtement de surface du produit; entre autres, pour ce qui concerne le choix des modes de fixation et du sens de pose. A cette fin, les prescriptions du fabricant seront observées.</w:t>
      </w:r>
    </w:p>
    <w:p w14:paraId="2271871E" w14:textId="77777777" w:rsidR="001F0D86" w:rsidRPr="000D6A63" w:rsidRDefault="001F0D86" w:rsidP="001F0D86">
      <w:pPr>
        <w:pStyle w:val="80FR"/>
      </w:pPr>
      <w:r w:rsidRPr="000D6A63">
        <w:t>De façon à garantir la stabilité de l'ouvrage et sa complète étanchéité, la fixation du revêtement sans que soit réalisé sur chantier un pliage complémentaire sur les pattes de fixation est interdite.</w:t>
      </w:r>
    </w:p>
    <w:p w14:paraId="78594F81" w14:textId="77777777" w:rsidR="001F0D86" w:rsidRPr="000D6A63" w:rsidRDefault="001F0D86" w:rsidP="001F0D86">
      <w:pPr>
        <w:pStyle w:val="80FR"/>
      </w:pPr>
      <w:r w:rsidRPr="000D6A63">
        <w:t xml:space="preserve">L'étanchéité aux intempéries sera réalisée par le pliage manuel ou mécanique des joints </w:t>
      </w:r>
      <w:proofErr w:type="spellStart"/>
      <w:r w:rsidRPr="000D6A63">
        <w:t>debouts</w:t>
      </w:r>
      <w:proofErr w:type="spellEnd"/>
      <w:r w:rsidRPr="000D6A63">
        <w:t xml:space="preserve"> sur les pattes de fixation durant le montage et ceci, sans qu'une perforation systématique des bandes posées soit nécessaire.</w:t>
      </w:r>
    </w:p>
    <w:p w14:paraId="154BFE41" w14:textId="77777777" w:rsidR="001F0D86" w:rsidRPr="000D6A63" w:rsidRDefault="001F0D86" w:rsidP="001F0D86">
      <w:pPr>
        <w:pStyle w:val="Kop7"/>
        <w:rPr>
          <w:lang w:val="fr-BE"/>
        </w:rPr>
      </w:pPr>
      <w:r w:rsidRPr="000D6A63">
        <w:rPr>
          <w:lang w:val="fr-BE"/>
        </w:rPr>
        <w:t>.44.40.</w:t>
      </w:r>
      <w:r w:rsidRPr="000D6A63">
        <w:rPr>
          <w:lang w:val="fr-BE"/>
        </w:rPr>
        <w:tab/>
        <w:t>Mesures de prévention et précautions particulières :</w:t>
      </w:r>
    </w:p>
    <w:p w14:paraId="1F65B6CB" w14:textId="77777777" w:rsidR="001F0D86" w:rsidRPr="000D6A63" w:rsidRDefault="001F0D86" w:rsidP="001F0D86">
      <w:pPr>
        <w:pStyle w:val="80FR"/>
      </w:pPr>
      <w:r w:rsidRPr="000D6A63">
        <w:t xml:space="preserve">La découpe des bandes sera réalisée à l'aide d'un outillage adapté. Toutes les souillures et autres contaminations (limailles, ébarbures…) devront être éliminées avant et après pose. Dans le cas où une découpe doit être réalisée sur chantier, les mesures de protection individuelles adéquates seront prises. </w:t>
      </w:r>
    </w:p>
    <w:p w14:paraId="1C223F8C" w14:textId="77777777" w:rsidR="007F4036" w:rsidRPr="000D6A63" w:rsidRDefault="007F4036" w:rsidP="007F4036">
      <w:pPr>
        <w:pStyle w:val="Kop6"/>
        <w:rPr>
          <w:lang w:val="fr-BE"/>
        </w:rPr>
      </w:pPr>
      <w:r w:rsidRPr="000D6A63">
        <w:rPr>
          <w:lang w:val="fr-BE"/>
        </w:rPr>
        <w:t>.45.</w:t>
      </w:r>
      <w:r w:rsidRPr="000D6A63">
        <w:rPr>
          <w:lang w:val="fr-BE"/>
        </w:rPr>
        <w:tab/>
        <w:t>Finitions:</w:t>
      </w:r>
    </w:p>
    <w:p w14:paraId="68ECA15E" w14:textId="77777777" w:rsidR="00CE2193" w:rsidRPr="00EC36E6" w:rsidRDefault="007F4036" w:rsidP="007F4036">
      <w:pPr>
        <w:pStyle w:val="80"/>
        <w:rPr>
          <w:lang w:val="fr-BE"/>
        </w:rPr>
      </w:pPr>
      <w:r w:rsidRPr="00EC36E6">
        <w:rPr>
          <w:lang w:val="fr-BE"/>
        </w:rPr>
        <w:t>Les finitions périphériques (tels que : rives, arêtiers, noues, percements et raccords…) seront réalisées au moyen d'éléments spécifiques dont la forme finale sera déterminée sur base de mesures effectuées sur chantier. Ces éléments seront éventuellement complétés par des pièces façonnées sur mesure en atelier au départ de tôles en aluminium, planes pliées</w:t>
      </w:r>
      <w:r w:rsidR="009254D4" w:rsidRPr="00EC36E6">
        <w:rPr>
          <w:lang w:val="fr-BE"/>
        </w:rPr>
        <w:t xml:space="preserve">, </w:t>
      </w:r>
      <w:r>
        <w:rPr>
          <w:rStyle w:val="shorttext"/>
          <w:color w:val="222222"/>
          <w:lang w:val="fr-FR"/>
        </w:rPr>
        <w:t>ou commandés auprès du fabricant.</w:t>
      </w:r>
    </w:p>
    <w:p w14:paraId="58F7863D" w14:textId="77777777" w:rsidR="00596EC7" w:rsidRPr="00EC36E6" w:rsidRDefault="00596EC7" w:rsidP="00C51C8E">
      <w:pPr>
        <w:pStyle w:val="80"/>
        <w:rPr>
          <w:lang w:val="fr-BE"/>
        </w:rPr>
      </w:pPr>
    </w:p>
    <w:p w14:paraId="2AE5AC00" w14:textId="77777777" w:rsidR="00B82A85" w:rsidRPr="00EC36E6" w:rsidRDefault="00B82A85" w:rsidP="00B82A85">
      <w:pPr>
        <w:pStyle w:val="Kop5"/>
        <w:rPr>
          <w:lang w:val="fr-BE"/>
        </w:rPr>
      </w:pPr>
      <w:r w:rsidRPr="00EC36E6">
        <w:rPr>
          <w:rStyle w:val="Kop5BlauwChar"/>
          <w:lang w:val="fr-BE"/>
        </w:rPr>
        <w:t>.50.</w:t>
      </w:r>
      <w:r w:rsidR="007F4036" w:rsidRPr="00EC36E6">
        <w:rPr>
          <w:lang w:val="fr-BE"/>
        </w:rPr>
        <w:tab/>
        <w:t>COORDINATION</w:t>
      </w:r>
    </w:p>
    <w:p w14:paraId="48044DAC" w14:textId="77777777" w:rsidR="007F4036" w:rsidRPr="000D6A63" w:rsidRDefault="007F4036" w:rsidP="007F4036">
      <w:pPr>
        <w:pStyle w:val="Kop7"/>
        <w:rPr>
          <w:lang w:val="fr-BE"/>
        </w:rPr>
      </w:pPr>
      <w:r w:rsidRPr="000D6A63">
        <w:rPr>
          <w:lang w:val="fr-BE"/>
        </w:rPr>
        <w:t>.52.10.</w:t>
      </w:r>
      <w:r w:rsidRPr="000D6A63">
        <w:rPr>
          <w:lang w:val="fr-BE"/>
        </w:rPr>
        <w:tab/>
        <w:t>Informations préalables:</w:t>
      </w:r>
    </w:p>
    <w:p w14:paraId="682498DF" w14:textId="77777777" w:rsidR="007F4036" w:rsidRPr="000D6A63" w:rsidRDefault="007F4036" w:rsidP="007F4036">
      <w:pPr>
        <w:pStyle w:val="80FR"/>
      </w:pPr>
      <w:r w:rsidRPr="000D6A63">
        <w:t>L'entrepreneur recevra de l'architecte tous les renseignements concernant :</w:t>
      </w:r>
    </w:p>
    <w:p w14:paraId="5F099799" w14:textId="77777777" w:rsidR="007F4036" w:rsidRPr="000D6A63" w:rsidRDefault="007F4036" w:rsidP="007F4036">
      <w:pPr>
        <w:pStyle w:val="81FR"/>
      </w:pPr>
      <w:r w:rsidRPr="000D6A63">
        <w:t>-</w:t>
      </w:r>
      <w:r w:rsidRPr="000D6A63">
        <w:tab/>
        <w:t>Le destination de l'immeuble, sa hauteur, son implantation et, le cas échéant, les circonstances aggravantes ou atténuantes en matière de règles « Vent et Neige ».</w:t>
      </w:r>
    </w:p>
    <w:p w14:paraId="0E09BAB4" w14:textId="77777777" w:rsidR="007F4036" w:rsidRPr="000D6A63" w:rsidRDefault="007F4036" w:rsidP="007F4036">
      <w:pPr>
        <w:pStyle w:val="81FR"/>
      </w:pPr>
      <w:r w:rsidRPr="000D6A63">
        <w:lastRenderedPageBreak/>
        <w:t>-</w:t>
      </w:r>
      <w:r w:rsidRPr="000D6A63">
        <w:tab/>
        <w:t>Les circonstances particulières d'environnement. Par exemple : la proximité d'une fabrique émettant des vapeurs corrosives.</w:t>
      </w:r>
    </w:p>
    <w:p w14:paraId="264C3102" w14:textId="77777777" w:rsidR="007F4036" w:rsidRPr="000D6A63" w:rsidRDefault="007F4036" w:rsidP="007F4036">
      <w:pPr>
        <w:pStyle w:val="81FR"/>
      </w:pPr>
      <w:r w:rsidRPr="000D6A63">
        <w:t>-</w:t>
      </w:r>
      <w:r w:rsidRPr="000D6A63">
        <w:tab/>
        <w:t>Les dimensions et en particulier la hauteur maximale de l'immeuble.</w:t>
      </w:r>
    </w:p>
    <w:p w14:paraId="5400D43F" w14:textId="77777777" w:rsidR="007F4036" w:rsidRPr="000D6A63" w:rsidRDefault="007F4036" w:rsidP="007F4036">
      <w:pPr>
        <w:pStyle w:val="81FR"/>
      </w:pPr>
      <w:r w:rsidRPr="000D6A63">
        <w:t>-</w:t>
      </w:r>
      <w:r w:rsidRPr="000D6A63">
        <w:tab/>
        <w:t>Les tolérances sur les modifications dimensionnelles :</w:t>
      </w:r>
    </w:p>
    <w:p w14:paraId="3EDB4968" w14:textId="77777777" w:rsidR="007F4036" w:rsidRPr="000D6A63" w:rsidRDefault="007F4036" w:rsidP="007F4036">
      <w:pPr>
        <w:pStyle w:val="81FR"/>
      </w:pPr>
      <w:r w:rsidRPr="000D6A63">
        <w:t>-</w:t>
      </w:r>
      <w:r w:rsidRPr="000D6A63">
        <w:tab/>
        <w:t>Le positionnement et la diffusion des joints de dilatation et de mouvement de la structure.</w:t>
      </w:r>
    </w:p>
    <w:p w14:paraId="7D9BF06C" w14:textId="77777777" w:rsidR="007F4036" w:rsidRPr="000D6A63" w:rsidRDefault="007F4036" w:rsidP="007F4036">
      <w:pPr>
        <w:pStyle w:val="81FR"/>
      </w:pPr>
      <w:r w:rsidRPr="000D6A63">
        <w:t>-</w:t>
      </w:r>
      <w:r w:rsidRPr="000D6A63">
        <w:tab/>
        <w:t>Chaque déformation que le gros-œuvre est susceptible de subir en raison de surcharges à prévoir.</w:t>
      </w:r>
    </w:p>
    <w:p w14:paraId="626350AD" w14:textId="77777777" w:rsidR="007F4036" w:rsidRPr="000D6A63" w:rsidRDefault="007F4036" w:rsidP="007F4036">
      <w:pPr>
        <w:pStyle w:val="81FR"/>
      </w:pPr>
      <w:r w:rsidRPr="000D6A63">
        <w:t>-</w:t>
      </w:r>
      <w:r w:rsidRPr="000D6A63">
        <w:tab/>
        <w:t>La mise à la terre de tous les éléments de façade.</w:t>
      </w:r>
    </w:p>
    <w:p w14:paraId="171AD6FD" w14:textId="77777777" w:rsidR="007F4036" w:rsidRPr="000D6A63" w:rsidRDefault="007F4036" w:rsidP="007F4036">
      <w:pPr>
        <w:pStyle w:val="81FR"/>
      </w:pPr>
      <w:r w:rsidRPr="000D6A63">
        <w:t>-</w:t>
      </w:r>
      <w:r w:rsidRPr="000D6A63">
        <w:tab/>
        <w:t>La distance entre les profilés porteurs (horizontalement et verticalement).</w:t>
      </w:r>
    </w:p>
    <w:p w14:paraId="7BB66F17" w14:textId="77777777" w:rsidR="007F4036" w:rsidRPr="000D6A63" w:rsidRDefault="007F4036" w:rsidP="007F4036">
      <w:pPr>
        <w:pStyle w:val="81FR"/>
      </w:pPr>
      <w:r w:rsidRPr="000D6A63">
        <w:t>-</w:t>
      </w:r>
      <w:r w:rsidRPr="000D6A63">
        <w:tab/>
        <w:t>La nature de l'ossature (gros-œuvre).</w:t>
      </w:r>
    </w:p>
    <w:p w14:paraId="20D0B4A0" w14:textId="77777777" w:rsidR="007F4036" w:rsidRPr="000D6A63" w:rsidRDefault="007F4036" w:rsidP="007F4036">
      <w:pPr>
        <w:pStyle w:val="81FR"/>
      </w:pPr>
      <w:r w:rsidRPr="000D6A63">
        <w:t>-</w:t>
      </w:r>
      <w:r w:rsidRPr="000D6A63">
        <w:tab/>
        <w:t>Les conditions éventuelles pour un démontage.</w:t>
      </w:r>
    </w:p>
    <w:p w14:paraId="01AE2DEE" w14:textId="77777777" w:rsidR="007F4036" w:rsidRPr="000D6A63" w:rsidRDefault="007F4036" w:rsidP="007F4036">
      <w:pPr>
        <w:pStyle w:val="81FR"/>
      </w:pPr>
      <w:r w:rsidRPr="000D6A63">
        <w:t>-</w:t>
      </w:r>
      <w:r w:rsidRPr="000D6A63">
        <w:tab/>
        <w:t>La nature des éléments structurels complémentaires à fournir par l'entrepreneur réalisant la couverture (poutrelles, entretoises, enchevêtrure).</w:t>
      </w:r>
    </w:p>
    <w:p w14:paraId="1224A1BC" w14:textId="77777777" w:rsidR="007F4036" w:rsidRPr="000D6A63" w:rsidRDefault="007F4036" w:rsidP="007F4036">
      <w:pPr>
        <w:pStyle w:val="81FR"/>
      </w:pPr>
      <w:r w:rsidRPr="000D6A63">
        <w:t>-</w:t>
      </w:r>
      <w:r w:rsidRPr="000D6A63">
        <w:tab/>
        <w:t>Les prescriptions thermiques, hygrométriques et acoustiques des façades.</w:t>
      </w:r>
    </w:p>
    <w:p w14:paraId="225D6B77" w14:textId="77777777" w:rsidR="007F4036" w:rsidRPr="000D6A63" w:rsidRDefault="007F4036" w:rsidP="007F4036">
      <w:pPr>
        <w:pStyle w:val="Kop6"/>
        <w:rPr>
          <w:lang w:val="fr-BE"/>
        </w:rPr>
      </w:pPr>
      <w:r w:rsidRPr="000D6A63">
        <w:rPr>
          <w:lang w:val="fr-BE"/>
        </w:rPr>
        <w:t>.53.</w:t>
      </w:r>
      <w:r w:rsidRPr="000D6A63">
        <w:rPr>
          <w:lang w:val="fr-BE"/>
        </w:rPr>
        <w:tab/>
        <w:t>Durant l'exécution :</w:t>
      </w:r>
    </w:p>
    <w:p w14:paraId="74F06741" w14:textId="77777777" w:rsidR="007F4036" w:rsidRPr="000D6A63" w:rsidRDefault="007F4036" w:rsidP="007F4036">
      <w:pPr>
        <w:pStyle w:val="Kop7"/>
        <w:rPr>
          <w:lang w:val="fr-BE"/>
        </w:rPr>
      </w:pPr>
      <w:r w:rsidRPr="000D6A63">
        <w:rPr>
          <w:lang w:val="fr-BE"/>
        </w:rPr>
        <w:t>.53.20.</w:t>
      </w:r>
      <w:r w:rsidRPr="000D6A63">
        <w:rPr>
          <w:lang w:val="fr-BE"/>
        </w:rPr>
        <w:tab/>
        <w:t>Conditions préalables :</w:t>
      </w:r>
    </w:p>
    <w:p w14:paraId="45B61D34" w14:textId="77777777" w:rsidR="007F4036" w:rsidRPr="000D6A63" w:rsidRDefault="007F4036" w:rsidP="007F4036">
      <w:pPr>
        <w:pStyle w:val="80FR"/>
      </w:pPr>
      <w:r w:rsidRPr="000D6A63">
        <w:t>La construction portante (ossature, structure…) sera suffisamment résistante et épaisse pour permettre la fixation des éléments d'ancrage nécessaires à la fixation des bacs en tenant compte des sollicitations auxquelles ces derniers seront soumis (arrachement, fléchissement, force de cisaillement). Préalablement à l'exécution des travaux l'entrepreneur vérifiera la st</w:t>
      </w:r>
      <w:r>
        <w:t>abilité générale de la structure</w:t>
      </w:r>
      <w:r w:rsidRPr="000D6A63">
        <w:t>, des appuis et surfaces.</w:t>
      </w:r>
    </w:p>
    <w:p w14:paraId="768B1FA4" w14:textId="77777777" w:rsidR="007F4036" w:rsidRPr="000D6A63" w:rsidRDefault="007F4036" w:rsidP="007F4036">
      <w:pPr>
        <w:pStyle w:val="Kop6"/>
        <w:rPr>
          <w:lang w:val="fr-BE"/>
        </w:rPr>
      </w:pPr>
      <w:r w:rsidRPr="000D6A63">
        <w:rPr>
          <w:lang w:val="fr-BE"/>
        </w:rPr>
        <w:t>.55.</w:t>
      </w:r>
      <w:r w:rsidRPr="000D6A63">
        <w:rPr>
          <w:lang w:val="fr-BE"/>
        </w:rPr>
        <w:tab/>
        <w:t>Avec d'autres postes :</w:t>
      </w:r>
    </w:p>
    <w:p w14:paraId="5249C8EB" w14:textId="77777777" w:rsidR="007F4036" w:rsidRPr="000D6A63" w:rsidRDefault="007F4036" w:rsidP="007F4036">
      <w:pPr>
        <w:pStyle w:val="80FR"/>
      </w:pPr>
      <w:r w:rsidRPr="000D6A63">
        <w:t>La réalisation de ce poste sera coordonnée avec les postes suivants :</w:t>
      </w:r>
    </w:p>
    <w:p w14:paraId="73ADC067" w14:textId="77777777" w:rsidR="007F4036" w:rsidRPr="000D6A63" w:rsidRDefault="007F4036" w:rsidP="007F4036">
      <w:pPr>
        <w:pStyle w:val="81FR"/>
        <w:rPr>
          <w:rStyle w:val="OptionCar"/>
        </w:rPr>
      </w:pPr>
      <w:r w:rsidRPr="000D6A63">
        <w:rPr>
          <w:rStyle w:val="OptionCar"/>
        </w:rPr>
        <w:t>#-</w:t>
      </w:r>
      <w:r w:rsidRPr="000D6A63">
        <w:rPr>
          <w:rStyle w:val="OptionCar"/>
        </w:rPr>
        <w:tab/>
        <w:t>Les études, plans et détails d'exécution.</w:t>
      </w:r>
    </w:p>
    <w:p w14:paraId="6BBB11DF" w14:textId="77777777" w:rsidR="007F4036" w:rsidRPr="000D6A63" w:rsidRDefault="007F4036" w:rsidP="007F4036">
      <w:pPr>
        <w:pStyle w:val="81FR"/>
        <w:rPr>
          <w:rStyle w:val="OptionCar"/>
        </w:rPr>
      </w:pPr>
      <w:r w:rsidRPr="000D6A63">
        <w:rPr>
          <w:rStyle w:val="OptionCar"/>
        </w:rPr>
        <w:t>#-</w:t>
      </w:r>
      <w:r w:rsidRPr="000D6A63">
        <w:rPr>
          <w:rStyle w:val="OptionCar"/>
        </w:rPr>
        <w:tab/>
        <w:t>La fourniture et l'installation de la structure primaire ou ossature principale.</w:t>
      </w:r>
    </w:p>
    <w:p w14:paraId="02A98BEE" w14:textId="77777777" w:rsidR="007F4036" w:rsidRPr="000D6A63" w:rsidRDefault="007F4036" w:rsidP="007F4036">
      <w:pPr>
        <w:pStyle w:val="81FR"/>
        <w:rPr>
          <w:rStyle w:val="OptionCar"/>
        </w:rPr>
      </w:pPr>
      <w:r w:rsidRPr="000D6A63">
        <w:rPr>
          <w:rStyle w:val="OptionCar"/>
        </w:rPr>
        <w:t>#-</w:t>
      </w:r>
      <w:r w:rsidRPr="000D6A63">
        <w:rPr>
          <w:rStyle w:val="OptionCar"/>
        </w:rPr>
        <w:tab/>
        <w:t>La fourniture et l'installation de la structure ou ossature secondaire de la couverture et ses fixations.</w:t>
      </w:r>
    </w:p>
    <w:p w14:paraId="3D69DCF0" w14:textId="77777777" w:rsidR="00596EC7" w:rsidRPr="00EC36E6" w:rsidRDefault="00596EC7" w:rsidP="00156BB6">
      <w:pPr>
        <w:pStyle w:val="81"/>
        <w:rPr>
          <w:lang w:val="fr-BE"/>
        </w:rPr>
      </w:pPr>
    </w:p>
    <w:p w14:paraId="214DB4DD" w14:textId="77777777" w:rsidR="0037700B" w:rsidRPr="007F4036" w:rsidRDefault="0037700B" w:rsidP="007F4036">
      <w:pPr>
        <w:pStyle w:val="Kop5"/>
        <w:rPr>
          <w:lang w:val="fr-BE"/>
        </w:rPr>
      </w:pPr>
      <w:r w:rsidRPr="00EC36E6">
        <w:rPr>
          <w:rStyle w:val="Kop5BlauwChar"/>
          <w:lang w:val="fr-BE"/>
        </w:rPr>
        <w:t>.60.</w:t>
      </w:r>
      <w:r w:rsidRPr="00EC36E6">
        <w:rPr>
          <w:lang w:val="fr-BE"/>
        </w:rPr>
        <w:tab/>
      </w:r>
      <w:r w:rsidR="007F4036" w:rsidRPr="000D6A63">
        <w:rPr>
          <w:lang w:val="fr-BE"/>
        </w:rPr>
        <w:t>CONTROLE ET AGREATION</w:t>
      </w:r>
    </w:p>
    <w:p w14:paraId="3D204C51" w14:textId="77777777" w:rsidR="00ED0866" w:rsidRPr="00EC36E6" w:rsidRDefault="004B511B" w:rsidP="00ED0866">
      <w:pPr>
        <w:pStyle w:val="Kop6"/>
        <w:rPr>
          <w:lang w:val="fr-BE"/>
        </w:rPr>
      </w:pPr>
      <w:r w:rsidRPr="00EC36E6">
        <w:rPr>
          <w:lang w:val="fr-BE"/>
        </w:rPr>
        <w:t>.61.</w:t>
      </w:r>
      <w:r w:rsidRPr="00EC36E6">
        <w:rPr>
          <w:lang w:val="fr-BE"/>
        </w:rPr>
        <w:tab/>
      </w:r>
      <w:r w:rsidR="007F4036" w:rsidRPr="000D6A63">
        <w:rPr>
          <w:lang w:val="fr-BE"/>
        </w:rPr>
        <w:t>Avant la livraison </w:t>
      </w:r>
      <w:r w:rsidRPr="00EC36E6">
        <w:rPr>
          <w:lang w:val="fr-BE"/>
        </w:rPr>
        <w:t>:</w:t>
      </w:r>
    </w:p>
    <w:p w14:paraId="1B1C8496" w14:textId="77777777" w:rsidR="007F4036" w:rsidRPr="007F4036" w:rsidRDefault="007F4036" w:rsidP="007F4036">
      <w:pPr>
        <w:pStyle w:val="81FR"/>
      </w:pPr>
      <w:r w:rsidRPr="007F4036">
        <w:t>-</w:t>
      </w:r>
      <w:r w:rsidRPr="007F4036">
        <w:tab/>
        <w:t>La construction sous-jacente sera réalisée de telle sorte que les bandes profilées en zinc-titane puisse être positionnés droites et ajustées, sans déformation locale.</w:t>
      </w:r>
    </w:p>
    <w:p w14:paraId="30173B12" w14:textId="77777777" w:rsidR="007F4036" w:rsidRPr="007F4036" w:rsidRDefault="007F4036" w:rsidP="007F4036">
      <w:pPr>
        <w:pStyle w:val="81FR"/>
      </w:pPr>
      <w:r w:rsidRPr="007F4036">
        <w:t>-</w:t>
      </w:r>
      <w:r w:rsidRPr="007F4036">
        <w:tab/>
        <w:t>Avant de commander les éléments de couverture et tous les accessoires associés, l’entrepreneur sera obligé de vérifier si ces derniers peuvent être livrés dans les dimensions, types, couleurs et traitements de surface prescrits aux documents d’adjudication. Il vérifiera préalablement, entre autres, si les dimensions correspondent à la structure portante, au choix et à l'emplacement des moyens de fixation.</w:t>
      </w:r>
    </w:p>
    <w:p w14:paraId="0641ED72" w14:textId="77777777" w:rsidR="007F4036" w:rsidRPr="007F4036" w:rsidRDefault="007F4036" w:rsidP="007F4036">
      <w:pPr>
        <w:pStyle w:val="81FR"/>
      </w:pPr>
      <w:r w:rsidRPr="007F4036">
        <w:t>-</w:t>
      </w:r>
      <w:r w:rsidRPr="007F4036">
        <w:tab/>
        <w:t>L'entrepreneur veillera à ce que les différentes lignes visuelles formées par les extrémités des bacs, celles des joints et celles des alignements de fixations soient respectées.</w:t>
      </w:r>
    </w:p>
    <w:p w14:paraId="2A3EE1F7" w14:textId="77777777" w:rsidR="007F4036" w:rsidRPr="000D6A63" w:rsidRDefault="007F4036" w:rsidP="007F4036">
      <w:pPr>
        <w:pStyle w:val="Kop7"/>
        <w:rPr>
          <w:lang w:val="fr-BE"/>
        </w:rPr>
      </w:pPr>
      <w:bookmarkStart w:id="346" w:name="_Toc213560547"/>
      <w:bookmarkStart w:id="347" w:name="_Toc213560714"/>
      <w:bookmarkStart w:id="348" w:name="_Toc219608140"/>
      <w:r w:rsidRPr="000D6A63">
        <w:rPr>
          <w:lang w:val="fr-BE"/>
        </w:rPr>
        <w:t>.61.10.</w:t>
      </w:r>
      <w:r w:rsidRPr="000D6A63">
        <w:rPr>
          <w:lang w:val="fr-BE"/>
        </w:rPr>
        <w:tab/>
        <w:t>Documents à présenter </w:t>
      </w:r>
    </w:p>
    <w:p w14:paraId="496F995F" w14:textId="77777777" w:rsidR="007F4036" w:rsidRPr="000D6A63" w:rsidRDefault="007F4036" w:rsidP="007F4036">
      <w:pPr>
        <w:pStyle w:val="80FR"/>
      </w:pPr>
      <w:r w:rsidRPr="000D6A63">
        <w:t>L'entrepreneur réalisant les travaux en toiture proposera à l'approbation de l'architecte avant toute exécution :</w:t>
      </w:r>
    </w:p>
    <w:p w14:paraId="595BA6C7" w14:textId="77777777" w:rsidR="007F4036" w:rsidRPr="000D6A63" w:rsidRDefault="007F4036" w:rsidP="007F4036">
      <w:pPr>
        <w:pStyle w:val="81FR"/>
      </w:pPr>
      <w:r w:rsidRPr="000D6A63">
        <w:t>-</w:t>
      </w:r>
      <w:r w:rsidRPr="000D6A63">
        <w:tab/>
        <w:t>Un échantillon des bandes profilées.</w:t>
      </w:r>
    </w:p>
    <w:p w14:paraId="2C1A1542" w14:textId="77777777" w:rsidR="007F4036" w:rsidRPr="000D6A63" w:rsidRDefault="007F4036" w:rsidP="007F4036">
      <w:pPr>
        <w:pStyle w:val="81FR"/>
      </w:pPr>
      <w:r w:rsidRPr="000D6A63">
        <w:t>-</w:t>
      </w:r>
      <w:r w:rsidRPr="000D6A63">
        <w:tab/>
        <w:t>Les détails de finition et les plans de pose reprenant notamment les portées structurelles (espacement des colonnes, supports, poutres…).</w:t>
      </w:r>
    </w:p>
    <w:p w14:paraId="7FAE4D34" w14:textId="77777777" w:rsidR="007F4036" w:rsidRPr="000D6A63" w:rsidRDefault="007F4036" w:rsidP="007F4036">
      <w:pPr>
        <w:pStyle w:val="81FR"/>
      </w:pPr>
      <w:r w:rsidRPr="000D6A63">
        <w:t>-</w:t>
      </w:r>
      <w:r w:rsidRPr="000D6A63">
        <w:tab/>
        <w:t>Les attestations de garantie…</w:t>
      </w:r>
    </w:p>
    <w:p w14:paraId="5CD4C7FD" w14:textId="77777777" w:rsidR="007F4036" w:rsidRPr="000D6A63" w:rsidRDefault="007F4036" w:rsidP="007F4036">
      <w:pPr>
        <w:pStyle w:val="Kop7"/>
        <w:rPr>
          <w:snapToGrid w:val="0"/>
          <w:lang w:val="fr-BE"/>
        </w:rPr>
      </w:pPr>
      <w:r w:rsidRPr="000D6A63">
        <w:rPr>
          <w:snapToGrid w:val="0"/>
          <w:lang w:val="fr-BE"/>
        </w:rPr>
        <w:t>.61.60.</w:t>
      </w:r>
      <w:r w:rsidRPr="000D6A63">
        <w:rPr>
          <w:snapToGrid w:val="0"/>
          <w:lang w:val="fr-BE"/>
        </w:rPr>
        <w:tab/>
        <w:t>Essais :</w:t>
      </w:r>
    </w:p>
    <w:p w14:paraId="6A0917BD" w14:textId="77777777" w:rsidR="007F4036" w:rsidRPr="000D6A63" w:rsidRDefault="007F4036" w:rsidP="007F4036">
      <w:pPr>
        <w:pStyle w:val="80FR"/>
      </w:pPr>
      <w:r w:rsidRPr="000D6A63">
        <w:t xml:space="preserve">En cas de doute sur l’origine ou les propriétés d’un ou plusieurs composants constitutifs, le maître de l’ouvrage peut faire réaliser par un laboratoire agréé les essais ou tests préalables de son choix. Dans le cas </w:t>
      </w:r>
      <w:proofErr w:type="spellStart"/>
      <w:r w:rsidRPr="000D6A63">
        <w:t>ou</w:t>
      </w:r>
      <w:proofErr w:type="spellEnd"/>
      <w:r w:rsidRPr="000D6A63">
        <w:t xml:space="preserve"> les échantillons ou éléments sélectionnés ne sont pas conformes aux exigences, l’ensemble des frais de ses recherches sera porté à charge de l’entrepreneur.</w:t>
      </w:r>
    </w:p>
    <w:p w14:paraId="79E09DE6" w14:textId="77777777" w:rsidR="003372EE" w:rsidRPr="001C3B42" w:rsidRDefault="00A84278" w:rsidP="003372EE">
      <w:pPr>
        <w:pStyle w:val="Lijn"/>
      </w:pPr>
      <w:r>
        <w:rPr>
          <w:noProof/>
        </w:rPr>
        <w:pict w14:anchorId="23DD757A">
          <v:rect id="_x0000_i1031" alt="" style="width:453.6pt;height:.05pt;mso-width-percent:0;mso-height-percent:0;mso-width-percent:0;mso-height-percent:0" o:hralign="center" o:hrstd="t" o:hr="t" fillcolor="#aca899" stroked="f"/>
        </w:pict>
      </w:r>
    </w:p>
    <w:p w14:paraId="39168481" w14:textId="77777777" w:rsidR="00495566" w:rsidRPr="00102A9B" w:rsidRDefault="00495566" w:rsidP="00495566">
      <w:pPr>
        <w:pStyle w:val="Kop2"/>
        <w:rPr>
          <w:lang w:val="fr-BE"/>
        </w:rPr>
      </w:pPr>
      <w:bookmarkStart w:id="349" w:name="_Toc324329086"/>
      <w:bookmarkStart w:id="350" w:name="_Toc314577887"/>
      <w:bookmarkStart w:id="351" w:name="_Toc314577899"/>
      <w:bookmarkStart w:id="352" w:name="_Toc324835318"/>
      <w:bookmarkStart w:id="353" w:name="_Toc324835346"/>
      <w:bookmarkStart w:id="354" w:name="_Toc324835513"/>
      <w:bookmarkStart w:id="355" w:name="_Toc324835917"/>
      <w:bookmarkStart w:id="356" w:name="_Toc324942638"/>
      <w:bookmarkStart w:id="357" w:name="_Toc324942674"/>
      <w:bookmarkStart w:id="358" w:name="_Toc232830567"/>
      <w:bookmarkStart w:id="359" w:name="_Toc232830634"/>
      <w:bookmarkStart w:id="360" w:name="_Toc237058832"/>
      <w:bookmarkStart w:id="361" w:name="_Toc240335962"/>
      <w:bookmarkStart w:id="362" w:name="_Toc240335982"/>
      <w:bookmarkStart w:id="363" w:name="_Toc249167976"/>
      <w:bookmarkStart w:id="364" w:name="_Toc249168000"/>
      <w:bookmarkStart w:id="365" w:name="_Toc324950281"/>
      <w:bookmarkStart w:id="366" w:name="_Toc324950298"/>
      <w:r w:rsidRPr="00102A9B">
        <w:rPr>
          <w:lang w:val="fr-BE"/>
        </w:rPr>
        <w:t xml:space="preserve">Variantes d'application possibles ou suggestions émises par la firme </w:t>
      </w:r>
      <w:bookmarkEnd w:id="349"/>
      <w:bookmarkEnd w:id="350"/>
      <w:bookmarkEnd w:id="351"/>
      <w:bookmarkEnd w:id="352"/>
      <w:bookmarkEnd w:id="353"/>
      <w:bookmarkEnd w:id="354"/>
      <w:bookmarkEnd w:id="355"/>
      <w:bookmarkEnd w:id="356"/>
      <w:bookmarkEnd w:id="357"/>
      <w:proofErr w:type="spellStart"/>
      <w:r>
        <w:rPr>
          <w:lang w:val="fr-BE"/>
        </w:rPr>
        <w:t>Prefa</w:t>
      </w:r>
      <w:proofErr w:type="spellEnd"/>
      <w:r>
        <w:rPr>
          <w:lang w:val="fr-BE"/>
        </w:rPr>
        <w:t xml:space="preserve"> </w:t>
      </w:r>
      <w:proofErr w:type="spellStart"/>
      <w:r>
        <w:rPr>
          <w:lang w:val="fr-BE"/>
        </w:rPr>
        <w:t>Aluminiumprodukte</w:t>
      </w:r>
      <w:proofErr w:type="spellEnd"/>
    </w:p>
    <w:p w14:paraId="2FE61DC2" w14:textId="77777777" w:rsidR="00495566" w:rsidRPr="00102A9B" w:rsidRDefault="00495566" w:rsidP="00495566">
      <w:pPr>
        <w:pStyle w:val="80FR"/>
        <w:rPr>
          <w:lang w:eastAsia="nl-BE"/>
        </w:rPr>
      </w:pPr>
      <w:r w:rsidRPr="00102A9B">
        <w:rPr>
          <w:lang w:eastAsia="nl-BE"/>
        </w:rPr>
        <w:t>Le</w:t>
      </w:r>
      <w:r>
        <w:rPr>
          <w:lang w:eastAsia="nl-BE"/>
        </w:rPr>
        <w:t xml:space="preserve"> </w:t>
      </w:r>
      <w:r w:rsidRPr="00102A9B">
        <w:rPr>
          <w:lang w:eastAsia="nl-BE"/>
        </w:rPr>
        <w:t>s</w:t>
      </w:r>
      <w:r>
        <w:rPr>
          <w:lang w:eastAsia="nl-BE"/>
        </w:rPr>
        <w:t xml:space="preserve">ystème </w:t>
      </w:r>
      <w:proofErr w:type="spellStart"/>
      <w:r>
        <w:rPr>
          <w:rStyle w:val="MerkChar"/>
        </w:rPr>
        <w:t>Prefalz</w:t>
      </w:r>
      <w:proofErr w:type="spellEnd"/>
      <w:r w:rsidRPr="00102A9B">
        <w:rPr>
          <w:rStyle w:val="MerkChar"/>
        </w:rPr>
        <w:t xml:space="preserve"> </w:t>
      </w:r>
      <w:r>
        <w:rPr>
          <w:lang w:eastAsia="nl-BE"/>
        </w:rPr>
        <w:t>peu</w:t>
      </w:r>
      <w:r w:rsidRPr="00102A9B">
        <w:rPr>
          <w:lang w:eastAsia="nl-BE"/>
        </w:rPr>
        <w:t xml:space="preserve">t également être mises en œuvre </w:t>
      </w:r>
      <w:r>
        <w:rPr>
          <w:lang w:eastAsia="nl-BE"/>
        </w:rPr>
        <w:t>comme finition de façades</w:t>
      </w:r>
    </w:p>
    <w:p w14:paraId="2A106D9A" w14:textId="77777777" w:rsidR="00495566" w:rsidRPr="00102A9B" w:rsidRDefault="00495566" w:rsidP="00495566">
      <w:pPr>
        <w:pStyle w:val="80FR"/>
        <w:rPr>
          <w:lang w:eastAsia="nl-BE"/>
        </w:rPr>
      </w:pPr>
      <w:r w:rsidRPr="00102A9B">
        <w:rPr>
          <w:lang w:eastAsia="nl-BE"/>
        </w:rPr>
        <w:lastRenderedPageBreak/>
        <w:t>Dans ce cas elles sont reprises dans le groupe suivant :</w:t>
      </w:r>
    </w:p>
    <w:p w14:paraId="5349636B" w14:textId="77777777" w:rsidR="00495566" w:rsidRPr="00102A9B" w:rsidRDefault="00495566" w:rsidP="00495566">
      <w:pPr>
        <w:pStyle w:val="81linkPartie"/>
      </w:pPr>
      <w:r w:rsidRPr="00102A9B">
        <w:t>PARTIE 1</w:t>
      </w:r>
      <w:r w:rsidRPr="00102A9B">
        <w:tab/>
        <w:t>GROS-OEUVRE</w:t>
      </w:r>
    </w:p>
    <w:p w14:paraId="4177DBBC" w14:textId="77777777" w:rsidR="00495566" w:rsidRPr="00102A9B" w:rsidRDefault="00495566" w:rsidP="00495566">
      <w:pPr>
        <w:pStyle w:val="81linkLotFR"/>
      </w:pPr>
      <w:r w:rsidRPr="00102A9B">
        <w:t>LOT 18</w:t>
      </w:r>
      <w:r w:rsidRPr="00102A9B">
        <w:tab/>
        <w:t>FINITIONS DES FAÇADES</w:t>
      </w:r>
    </w:p>
    <w:p w14:paraId="2E35894C" w14:textId="77777777" w:rsidR="00495566" w:rsidRPr="00EC36E6" w:rsidRDefault="00495566" w:rsidP="00495566">
      <w:pPr>
        <w:pStyle w:val="81link1"/>
        <w:rPr>
          <w:lang w:val="fr-BE"/>
        </w:rPr>
      </w:pPr>
      <w:r w:rsidRPr="00EC36E6">
        <w:rPr>
          <w:lang w:val="fr-BE"/>
        </w:rPr>
        <w:t>18.70.--.</w:t>
      </w:r>
      <w:r w:rsidRPr="00EC36E6">
        <w:rPr>
          <w:lang w:val="fr-BE"/>
        </w:rPr>
        <w:tab/>
        <w:t>REVETEMENTS DE FACADES PAR FEUILLES MALLEABLES METALLIQUES</w:t>
      </w:r>
    </w:p>
    <w:bookmarkEnd w:id="358"/>
    <w:bookmarkEnd w:id="359"/>
    <w:bookmarkEnd w:id="360"/>
    <w:bookmarkEnd w:id="361"/>
    <w:bookmarkEnd w:id="362"/>
    <w:bookmarkEnd w:id="363"/>
    <w:bookmarkEnd w:id="364"/>
    <w:bookmarkEnd w:id="365"/>
    <w:bookmarkEnd w:id="366"/>
    <w:p w14:paraId="56E105D2" w14:textId="77777777" w:rsidR="000A4206" w:rsidRDefault="00F17763" w:rsidP="00596EC7">
      <w:pPr>
        <w:pStyle w:val="82link3"/>
      </w:pPr>
      <w:r>
        <w:t>…</w:t>
      </w:r>
      <w:r w:rsidR="00596EC7">
        <w:t xml:space="preserve">  </w:t>
      </w:r>
      <w:r w:rsidR="000A4206">
        <w:rPr>
          <w:lang w:eastAsia="nl-BE"/>
        </w:rPr>
        <w:t>Informeer bij de fabrikant voor de plaatsingsvoorschriften.</w:t>
      </w:r>
    </w:p>
    <w:p w14:paraId="11A921A2" w14:textId="77777777" w:rsidR="00901FE1" w:rsidRPr="009217FA" w:rsidRDefault="00A84278" w:rsidP="00901FE1">
      <w:pPr>
        <w:pStyle w:val="Lijn"/>
      </w:pPr>
      <w:bookmarkStart w:id="367" w:name="_Toc97622097"/>
      <w:bookmarkStart w:id="368" w:name="_Toc108405160"/>
      <w:bookmarkStart w:id="369" w:name="_Toc108407507"/>
      <w:bookmarkStart w:id="370" w:name="_Toc108407615"/>
      <w:bookmarkStart w:id="371" w:name="_Toc112141580"/>
      <w:bookmarkStart w:id="372" w:name="_Toc114283076"/>
      <w:bookmarkStart w:id="373" w:name="_Toc139776026"/>
      <w:bookmarkStart w:id="374" w:name="_Toc139776076"/>
      <w:bookmarkStart w:id="375" w:name="_Toc139776380"/>
      <w:bookmarkStart w:id="376" w:name="_Toc139776835"/>
      <w:bookmarkStart w:id="377" w:name="_Toc139791073"/>
      <w:bookmarkStart w:id="378" w:name="_Toc139791168"/>
      <w:bookmarkStart w:id="379" w:name="_Toc139797972"/>
      <w:bookmarkStart w:id="380" w:name="_Toc139950507"/>
      <w:bookmarkStart w:id="381" w:name="_Toc140487540"/>
      <w:bookmarkStart w:id="382" w:name="_Toc140487760"/>
      <w:bookmarkStart w:id="383" w:name="_Toc146442329"/>
      <w:bookmarkStart w:id="384" w:name="_Toc146446018"/>
      <w:bookmarkStart w:id="385" w:name="_Toc146446099"/>
      <w:bookmarkStart w:id="386" w:name="_Toc146447530"/>
      <w:bookmarkStart w:id="387" w:name="_Toc146448779"/>
      <w:bookmarkStart w:id="388" w:name="_Toc176227832"/>
      <w:bookmarkStart w:id="389" w:name="_Toc176228179"/>
      <w:bookmarkStart w:id="390" w:name="_Toc178391615"/>
      <w:bookmarkStart w:id="391" w:name="_Toc178391684"/>
      <w:bookmarkStart w:id="392" w:name="_Toc178391755"/>
      <w:bookmarkStart w:id="393" w:name="_Toc193097474"/>
      <w:bookmarkStart w:id="394" w:name="_Toc193097523"/>
      <w:bookmarkStart w:id="395" w:name="_Toc209344682"/>
      <w:bookmarkStart w:id="396" w:name="_Toc209344710"/>
      <w:bookmarkStart w:id="397" w:name="_Toc213560548"/>
      <w:bookmarkStart w:id="398" w:name="_Toc213560715"/>
      <w:bookmarkStart w:id="399" w:name="_Toc219608141"/>
      <w:bookmarkStart w:id="400" w:name="_Toc219610677"/>
      <w:bookmarkStart w:id="401" w:name="_Toc219613334"/>
      <w:bookmarkStart w:id="402" w:name="_Toc219613476"/>
      <w:bookmarkStart w:id="403" w:name="_Toc219616488"/>
      <w:bookmarkStart w:id="404" w:name="_Toc219626640"/>
      <w:bookmarkStart w:id="405" w:name="_Toc219627996"/>
      <w:bookmarkStart w:id="406" w:name="_Toc222817822"/>
      <w:bookmarkStart w:id="407" w:name="_Toc223937816"/>
      <w:bookmarkStart w:id="408" w:name="_Toc229797489"/>
      <w:bookmarkStart w:id="409" w:name="_Toc229801618"/>
      <w:bookmarkStart w:id="410" w:name="_Toc229802202"/>
      <w:bookmarkStart w:id="411" w:name="_Toc229806310"/>
      <w:bookmarkStart w:id="412" w:name="_Toc229806332"/>
      <w:bookmarkStart w:id="413" w:name="_Toc256414173"/>
      <w:bookmarkStart w:id="414" w:name="_Toc256415658"/>
      <w:bookmarkStart w:id="415" w:name="_Toc256669216"/>
      <w:bookmarkStart w:id="416" w:name="_Toc256670510"/>
      <w:bookmarkStart w:id="417" w:name="_Toc256671389"/>
      <w:bookmarkStart w:id="418" w:name="_Toc258481190"/>
      <w:bookmarkStart w:id="419" w:name="_Toc258481241"/>
      <w:bookmarkStart w:id="420" w:name="_Toc258484839"/>
      <w:bookmarkStart w:id="421" w:name="_Toc258486803"/>
      <w:bookmarkStart w:id="422" w:name="_Toc258920558"/>
      <w:bookmarkStart w:id="423" w:name="_Toc259439535"/>
      <w:bookmarkStart w:id="424" w:name="_Toc259439559"/>
      <w:bookmarkStart w:id="425" w:name="_Toc259439583"/>
      <w:bookmarkStart w:id="426" w:name="_Toc260296502"/>
      <w:bookmarkStart w:id="427" w:name="_Toc260393158"/>
      <w:bookmarkStart w:id="428" w:name="_Toc260989358"/>
      <w:bookmarkStart w:id="429" w:name="_Toc260989383"/>
      <w:bookmarkStart w:id="430" w:name="_Toc265490748"/>
      <w:bookmarkStart w:id="431" w:name="_Toc265498802"/>
      <w:bookmarkStart w:id="432" w:name="_Toc324950282"/>
      <w:bookmarkStart w:id="433" w:name="_Toc324950299"/>
      <w:bookmarkEnd w:id="346"/>
      <w:bookmarkEnd w:id="347"/>
      <w:bookmarkEnd w:id="348"/>
      <w:r>
        <w:rPr>
          <w:noProof/>
        </w:rPr>
        <w:pict w14:anchorId="057FA6CA">
          <v:rect id="_x0000_i1032" alt="" style="width:453.6pt;height:.05pt;mso-width-percent:0;mso-height-percent:0;mso-width-percent:0;mso-height-percent:0" o:hralign="center" o:hrstd="t" o:hr="t" fillcolor="#aca899" stroked="f"/>
        </w:pict>
      </w:r>
    </w:p>
    <w:p w14:paraId="207BFD40" w14:textId="77777777" w:rsidR="008174C1" w:rsidRPr="00A84278" w:rsidRDefault="00901FE1" w:rsidP="00495566">
      <w:pPr>
        <w:pStyle w:val="Kop1"/>
        <w:rPr>
          <w:lang w:val="nl-BE"/>
        </w:rPr>
      </w:pPr>
      <w:r w:rsidRPr="00EC36E6">
        <w:rPr>
          <w:lang w:val="fr-BE"/>
        </w:rPr>
        <w:t>PREFA ALUMINIUMPRODUKTE</w:t>
      </w:r>
      <w:r w:rsidR="00043D74" w:rsidRPr="00EC36E6">
        <w:rPr>
          <w:lang w:val="fr-BE"/>
        </w:rPr>
        <w: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00495566" w:rsidRPr="00495566">
        <w:rPr>
          <w:lang w:val="fr-BE"/>
        </w:rPr>
        <w:t xml:space="preserve"> </w:t>
      </w:r>
      <w:r w:rsidR="00495566">
        <w:rPr>
          <w:lang w:val="fr-BE"/>
        </w:rPr>
        <w:t>Postes pour le métré</w:t>
      </w:r>
    </w:p>
    <w:p w14:paraId="4FAF38F8" w14:textId="77777777" w:rsidR="00495566" w:rsidRPr="00EC36E6" w:rsidRDefault="00495566" w:rsidP="00495566">
      <w:pPr>
        <w:pStyle w:val="Merk2"/>
        <w:rPr>
          <w:lang w:val="fr-BE"/>
        </w:rPr>
      </w:pPr>
      <w:proofErr w:type="spellStart"/>
      <w:r w:rsidRPr="00EC36E6">
        <w:rPr>
          <w:rStyle w:val="Merk1Char"/>
          <w:lang w:val="fr-BE"/>
        </w:rPr>
        <w:t>Prefalz</w:t>
      </w:r>
      <w:proofErr w:type="spellEnd"/>
      <w:r w:rsidRPr="00EC36E6">
        <w:rPr>
          <w:rStyle w:val="Merk1Char"/>
          <w:lang w:val="fr-BE"/>
        </w:rPr>
        <w:t xml:space="preserve"> - </w:t>
      </w:r>
      <w:r w:rsidRPr="000D6A63">
        <w:rPr>
          <w:lang w:val="fr-BE"/>
        </w:rPr>
        <w:t>Bandes profilées en</w:t>
      </w:r>
      <w:r w:rsidRPr="00EC36E6">
        <w:rPr>
          <w:lang w:val="fr-BE"/>
        </w:rPr>
        <w:t xml:space="preserve"> aluminium, </w:t>
      </w:r>
      <w:r>
        <w:rPr>
          <w:lang w:val="fr-BE"/>
        </w:rPr>
        <w:t xml:space="preserve">montées en joints </w:t>
      </w:r>
      <w:proofErr w:type="spellStart"/>
      <w:r>
        <w:rPr>
          <w:lang w:val="fr-BE"/>
        </w:rPr>
        <w:t>debo</w:t>
      </w:r>
      <w:r w:rsidRPr="000D6A63">
        <w:rPr>
          <w:lang w:val="fr-BE"/>
        </w:rPr>
        <w:t>ts</w:t>
      </w:r>
      <w:proofErr w:type="spellEnd"/>
      <w:r w:rsidRPr="000D6A63">
        <w:rPr>
          <w:lang w:val="fr-BE"/>
        </w:rPr>
        <w:t xml:space="preserve"> sur un support en bois</w:t>
      </w:r>
    </w:p>
    <w:p w14:paraId="10296F31" w14:textId="77777777" w:rsidR="00901FE1" w:rsidRPr="00EC36E6" w:rsidRDefault="00901FE1" w:rsidP="00901FE1">
      <w:pPr>
        <w:pStyle w:val="Kop4"/>
        <w:rPr>
          <w:rStyle w:val="MeetChar"/>
          <w:lang w:val="fr-BE"/>
        </w:rPr>
      </w:pPr>
      <w:r w:rsidRPr="00EC36E6">
        <w:rPr>
          <w:rStyle w:val="Post"/>
          <w:noProof w:val="0"/>
          <w:lang w:val="fr-BE"/>
        </w:rPr>
        <w:t>P1</w:t>
      </w:r>
      <w:r w:rsidRPr="00EC36E6">
        <w:rPr>
          <w:lang w:val="fr-BE"/>
        </w:rPr>
        <w:tab/>
      </w:r>
      <w:r w:rsidR="00495566" w:rsidRPr="000D6A63">
        <w:rPr>
          <w:lang w:val="fr-BE"/>
        </w:rPr>
        <w:t xml:space="preserve">Bandes profilées </w:t>
      </w:r>
      <w:proofErr w:type="spellStart"/>
      <w:r w:rsidRPr="00EC36E6">
        <w:rPr>
          <w:rStyle w:val="MerkChar"/>
          <w:lang w:val="fr-BE"/>
        </w:rPr>
        <w:t>Prefa</w:t>
      </w:r>
      <w:r w:rsidR="00596EC7" w:rsidRPr="00EC36E6">
        <w:rPr>
          <w:rStyle w:val="MerkChar"/>
          <w:lang w:val="fr-BE"/>
        </w:rPr>
        <w:t>lz</w:t>
      </w:r>
      <w:proofErr w:type="spellEnd"/>
      <w:r w:rsidRPr="00EC36E6">
        <w:rPr>
          <w:rStyle w:val="MerkChar"/>
          <w:lang w:val="fr-BE"/>
        </w:rPr>
        <w:t xml:space="preserve"> </w:t>
      </w:r>
      <w:r w:rsidRPr="00EC36E6">
        <w:rPr>
          <w:lang w:val="fr-BE"/>
        </w:rPr>
        <w:t>[</w:t>
      </w:r>
      <w:proofErr w:type="spellStart"/>
      <w:r w:rsidR="00495566" w:rsidRPr="00EC36E6">
        <w:rPr>
          <w:lang w:val="fr-BE"/>
        </w:rPr>
        <w:t>epaisseur</w:t>
      </w:r>
      <w:proofErr w:type="spellEnd"/>
      <w:r w:rsidRPr="00EC36E6">
        <w:rPr>
          <w:lang w:val="fr-BE"/>
        </w:rPr>
        <w:t xml:space="preserve"> 0.7 mm] [</w:t>
      </w:r>
      <w:r w:rsidR="00495566" w:rsidRPr="00EC36E6">
        <w:rPr>
          <w:lang w:val="fr-BE"/>
        </w:rPr>
        <w:t>largeur</w:t>
      </w:r>
      <w:r w:rsidRPr="00EC36E6">
        <w:rPr>
          <w:lang w:val="fr-BE"/>
        </w:rPr>
        <w:t xml:space="preserve">: </w:t>
      </w:r>
      <w:r w:rsidRPr="00EC36E6">
        <w:rPr>
          <w:highlight w:val="yellow"/>
          <w:lang w:val="fr-BE"/>
        </w:rPr>
        <w:t>...</w:t>
      </w:r>
      <w:r w:rsidRPr="00EC36E6">
        <w:rPr>
          <w:lang w:val="fr-BE"/>
        </w:rPr>
        <w:t> mm]</w:t>
      </w:r>
      <w:r w:rsidRPr="00EC36E6">
        <w:rPr>
          <w:rStyle w:val="MeetChar"/>
          <w:lang w:val="fr-BE"/>
        </w:rPr>
        <w:tab/>
      </w:r>
      <w:r w:rsidR="00495566" w:rsidRPr="00EC36E6">
        <w:rPr>
          <w:rStyle w:val="MeetChar"/>
          <w:lang w:val="fr-BE"/>
        </w:rPr>
        <w:t>QP</w:t>
      </w:r>
      <w:r w:rsidRPr="00EC36E6">
        <w:rPr>
          <w:rStyle w:val="MeetChar"/>
          <w:lang w:val="fr-BE"/>
        </w:rPr>
        <w:tab/>
        <w:t>[m²]</w:t>
      </w:r>
    </w:p>
    <w:p w14:paraId="209B7043" w14:textId="77777777" w:rsidR="00901FE1" w:rsidRPr="00EC36E6" w:rsidRDefault="00901FE1" w:rsidP="00901FE1">
      <w:pPr>
        <w:pStyle w:val="Kop4"/>
        <w:rPr>
          <w:rStyle w:val="MeetChar"/>
          <w:lang w:val="fr-BE"/>
        </w:rPr>
      </w:pPr>
      <w:r w:rsidRPr="00EC36E6">
        <w:rPr>
          <w:rStyle w:val="Post"/>
          <w:noProof w:val="0"/>
          <w:lang w:val="fr-BE"/>
        </w:rPr>
        <w:t>P2</w:t>
      </w:r>
      <w:r w:rsidRPr="00EC36E6">
        <w:rPr>
          <w:lang w:val="fr-BE"/>
        </w:rPr>
        <w:tab/>
      </w:r>
      <w:r w:rsidR="00495566" w:rsidRPr="00EC36E6">
        <w:rPr>
          <w:lang w:val="fr-BE"/>
        </w:rPr>
        <w:t>Clips</w:t>
      </w:r>
      <w:r w:rsidRPr="00EC36E6">
        <w:rPr>
          <w:lang w:val="fr-BE"/>
        </w:rPr>
        <w:t xml:space="preserve"> [type] [</w:t>
      </w:r>
      <w:r w:rsidR="00495566" w:rsidRPr="00EC36E6">
        <w:rPr>
          <w:lang w:val="fr-BE"/>
        </w:rPr>
        <w:t>dimensions</w:t>
      </w:r>
      <w:r w:rsidRPr="00EC36E6">
        <w:rPr>
          <w:lang w:val="fr-BE"/>
        </w:rPr>
        <w:t>]</w:t>
      </w:r>
      <w:r w:rsidRPr="00EC36E6">
        <w:rPr>
          <w:rStyle w:val="MeetChar"/>
          <w:lang w:val="fr-BE"/>
        </w:rPr>
        <w:tab/>
        <w:t>PM</w:t>
      </w:r>
      <w:r w:rsidRPr="00EC36E6">
        <w:rPr>
          <w:rStyle w:val="MeetChar"/>
          <w:lang w:val="fr-BE"/>
        </w:rPr>
        <w:tab/>
        <w:t>[1]</w:t>
      </w:r>
    </w:p>
    <w:p w14:paraId="062E7C6E" w14:textId="77777777" w:rsidR="00901FE1" w:rsidRPr="00EC36E6" w:rsidRDefault="00901FE1" w:rsidP="00901FE1">
      <w:pPr>
        <w:pStyle w:val="Kop4"/>
        <w:rPr>
          <w:rStyle w:val="MeetChar"/>
          <w:lang w:val="fr-BE"/>
        </w:rPr>
      </w:pPr>
      <w:r w:rsidRPr="00EC36E6">
        <w:rPr>
          <w:rStyle w:val="Post"/>
          <w:noProof w:val="0"/>
          <w:lang w:val="fr-BE"/>
        </w:rPr>
        <w:t>P3</w:t>
      </w:r>
      <w:r w:rsidRPr="00EC36E6">
        <w:rPr>
          <w:lang w:val="fr-BE"/>
        </w:rPr>
        <w:tab/>
      </w:r>
      <w:r w:rsidR="00495566" w:rsidRPr="00EC36E6">
        <w:rPr>
          <w:lang w:val="fr-BE"/>
        </w:rPr>
        <w:t>Support en bois (bardage)</w:t>
      </w:r>
      <w:r w:rsidRPr="00EC36E6">
        <w:rPr>
          <w:lang w:val="fr-BE"/>
        </w:rPr>
        <w:t xml:space="preserve"> [type] [</w:t>
      </w:r>
      <w:r w:rsidR="00495566" w:rsidRPr="00EC36E6">
        <w:rPr>
          <w:lang w:val="fr-BE"/>
        </w:rPr>
        <w:t>épaisseur</w:t>
      </w:r>
      <w:r w:rsidR="009254D4" w:rsidRPr="00EC36E6">
        <w:rPr>
          <w:lang w:val="fr-BE"/>
        </w:rPr>
        <w:t xml:space="preserve"> min. 24 mm</w:t>
      </w:r>
      <w:r w:rsidRPr="00EC36E6">
        <w:rPr>
          <w:lang w:val="fr-BE"/>
        </w:rPr>
        <w:t>]</w:t>
      </w:r>
      <w:r w:rsidRPr="00EC36E6">
        <w:rPr>
          <w:rStyle w:val="MeetChar"/>
          <w:lang w:val="fr-BE"/>
        </w:rPr>
        <w:tab/>
      </w:r>
      <w:r w:rsidR="00495566" w:rsidRPr="00EC36E6">
        <w:rPr>
          <w:rStyle w:val="MeetChar"/>
          <w:lang w:val="fr-BE"/>
        </w:rPr>
        <w:t>QP</w:t>
      </w:r>
      <w:r w:rsidRPr="00EC36E6">
        <w:rPr>
          <w:rStyle w:val="MeetChar"/>
          <w:lang w:val="fr-BE"/>
        </w:rPr>
        <w:tab/>
        <w:t>[m²]</w:t>
      </w:r>
    </w:p>
    <w:p w14:paraId="40684361" w14:textId="77777777" w:rsidR="00901FE1" w:rsidRPr="00EC36E6" w:rsidRDefault="00901FE1" w:rsidP="00901FE1">
      <w:pPr>
        <w:pStyle w:val="Kop4"/>
        <w:rPr>
          <w:rStyle w:val="MeetChar"/>
          <w:lang w:val="fr-BE"/>
        </w:rPr>
      </w:pPr>
      <w:r w:rsidRPr="00EC36E6">
        <w:rPr>
          <w:rStyle w:val="Post"/>
          <w:noProof w:val="0"/>
          <w:lang w:val="fr-BE"/>
        </w:rPr>
        <w:t>P4</w:t>
      </w:r>
      <w:r w:rsidRPr="00EC36E6">
        <w:rPr>
          <w:lang w:val="fr-BE"/>
        </w:rPr>
        <w:tab/>
      </w:r>
      <w:r w:rsidR="00495566" w:rsidRPr="00EC36E6">
        <w:rPr>
          <w:lang w:val="fr-BE"/>
        </w:rPr>
        <w:t xml:space="preserve">Moyens de fixations </w:t>
      </w:r>
      <w:proofErr w:type="spellStart"/>
      <w:r w:rsidR="00495566" w:rsidRPr="00EC36E6">
        <w:rPr>
          <w:lang w:val="fr-BE"/>
        </w:rPr>
        <w:t>méchaniques</w:t>
      </w:r>
      <w:proofErr w:type="spellEnd"/>
      <w:r w:rsidRPr="00EC36E6">
        <w:rPr>
          <w:lang w:val="fr-BE"/>
        </w:rPr>
        <w:t xml:space="preserve"> [type]</w:t>
      </w:r>
      <w:r w:rsidRPr="00EC36E6">
        <w:rPr>
          <w:rStyle w:val="MeetChar"/>
          <w:lang w:val="fr-BE"/>
        </w:rPr>
        <w:tab/>
        <w:t>PM</w:t>
      </w:r>
      <w:r w:rsidRPr="00EC36E6">
        <w:rPr>
          <w:rStyle w:val="MeetChar"/>
          <w:lang w:val="fr-BE"/>
        </w:rPr>
        <w:tab/>
        <w:t>[1]</w:t>
      </w:r>
    </w:p>
    <w:p w14:paraId="7AEDBBA6" w14:textId="77777777" w:rsidR="00901FE1" w:rsidRPr="00EC36E6" w:rsidRDefault="00901FE1" w:rsidP="00901FE1">
      <w:pPr>
        <w:pStyle w:val="Kop4"/>
        <w:rPr>
          <w:rStyle w:val="MeetChar"/>
          <w:lang w:val="fr-BE"/>
        </w:rPr>
      </w:pPr>
      <w:r w:rsidRPr="00EC36E6">
        <w:rPr>
          <w:rStyle w:val="Post"/>
          <w:noProof w:val="0"/>
          <w:lang w:val="fr-BE"/>
        </w:rPr>
        <w:t>P5</w:t>
      </w:r>
      <w:r w:rsidRPr="00EC36E6">
        <w:rPr>
          <w:lang w:val="fr-BE"/>
        </w:rPr>
        <w:tab/>
      </w:r>
      <w:r w:rsidR="00495566" w:rsidRPr="00EC36E6">
        <w:rPr>
          <w:lang w:val="fr-BE"/>
        </w:rPr>
        <w:t xml:space="preserve">Pièces </w:t>
      </w:r>
      <w:proofErr w:type="spellStart"/>
      <w:r w:rsidR="00495566" w:rsidRPr="00EC36E6">
        <w:rPr>
          <w:lang w:val="fr-BE"/>
        </w:rPr>
        <w:t>spésial</w:t>
      </w:r>
      <w:r w:rsidR="005B4A17" w:rsidRPr="00EC36E6">
        <w:rPr>
          <w:lang w:val="fr-BE"/>
        </w:rPr>
        <w:t>e</w:t>
      </w:r>
      <w:r w:rsidR="00495566" w:rsidRPr="00EC36E6">
        <w:rPr>
          <w:lang w:val="fr-BE"/>
        </w:rPr>
        <w:t>s</w:t>
      </w:r>
      <w:proofErr w:type="spellEnd"/>
      <w:r w:rsidR="005B4A17" w:rsidRPr="00EC36E6">
        <w:rPr>
          <w:lang w:val="fr-BE"/>
        </w:rPr>
        <w:t>, accessoires</w:t>
      </w:r>
      <w:r w:rsidRPr="00EC36E6">
        <w:rPr>
          <w:lang w:val="fr-BE"/>
        </w:rPr>
        <w:t xml:space="preserve"> [type]</w:t>
      </w:r>
      <w:r w:rsidRPr="00EC36E6">
        <w:rPr>
          <w:rStyle w:val="MeetChar"/>
          <w:lang w:val="fr-BE"/>
        </w:rPr>
        <w:tab/>
      </w:r>
      <w:r w:rsidR="00495566" w:rsidRPr="00EC36E6">
        <w:rPr>
          <w:rStyle w:val="MeetChar"/>
          <w:lang w:val="fr-BE"/>
        </w:rPr>
        <w:t>QP</w:t>
      </w:r>
      <w:r w:rsidR="00495566" w:rsidRPr="00EC36E6">
        <w:rPr>
          <w:rStyle w:val="MeetChar"/>
          <w:lang w:val="fr-BE"/>
        </w:rPr>
        <w:tab/>
        <w:t>[pce</w:t>
      </w:r>
      <w:r w:rsidRPr="00EC36E6">
        <w:rPr>
          <w:rStyle w:val="MeetChar"/>
          <w:lang w:val="fr-BE"/>
        </w:rPr>
        <w:t>]</w:t>
      </w:r>
    </w:p>
    <w:p w14:paraId="0D44C03A" w14:textId="77777777" w:rsidR="00901FE1" w:rsidRPr="009217FA" w:rsidRDefault="00901FE1" w:rsidP="00901FE1">
      <w:pPr>
        <w:pStyle w:val="Kop4"/>
        <w:rPr>
          <w:rStyle w:val="MeetChar"/>
          <w:lang w:val="nl-BE"/>
        </w:rPr>
      </w:pPr>
      <w:r w:rsidRPr="009217FA">
        <w:rPr>
          <w:rStyle w:val="OptieChar"/>
          <w:lang w:val="nl-BE"/>
        </w:rPr>
        <w:t>#</w:t>
      </w:r>
      <w:r w:rsidRPr="009217FA">
        <w:rPr>
          <w:rStyle w:val="Post"/>
          <w:noProof w:val="0"/>
          <w:lang w:val="nl-BE"/>
        </w:rPr>
        <w:t>P</w:t>
      </w:r>
      <w:r>
        <w:rPr>
          <w:rStyle w:val="Post"/>
          <w:noProof w:val="0"/>
          <w:lang w:val="nl-BE"/>
        </w:rPr>
        <w:t>6</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218F1A5C" w14:textId="77777777" w:rsidR="00043D74" w:rsidRPr="009217FA" w:rsidRDefault="00043D74" w:rsidP="00043D74">
      <w:pPr>
        <w:rPr>
          <w:rStyle w:val="OptieChar"/>
        </w:rPr>
      </w:pPr>
      <w:r w:rsidRPr="009217FA">
        <w:rPr>
          <w:rStyle w:val="OptieChar"/>
        </w:rPr>
        <w:t>.#</w:t>
      </w:r>
    </w:p>
    <w:p w14:paraId="7927BD42" w14:textId="77777777" w:rsidR="00A84278" w:rsidRPr="00251DED" w:rsidRDefault="00A84278" w:rsidP="00A84278">
      <w:pPr>
        <w:pStyle w:val="Ligne"/>
        <w:rPr>
          <w:lang w:val="fr-BE"/>
        </w:rPr>
      </w:pPr>
      <w:r>
        <w:rPr>
          <w:noProof/>
          <w:lang w:val="fr-BE"/>
        </w:rPr>
        <w:pict w14:anchorId="088DC4B1">
          <v:rect id="_x0000_i1034" alt="" style="width:453.6pt;height:.05pt;mso-width-percent:0;mso-height-percent:0;mso-width-percent:0;mso-height-percent:0" o:hralign="center" o:hrstd="t" o:hr="t" fillcolor="#aca899" stroked="f"/>
        </w:pict>
      </w:r>
    </w:p>
    <w:p w14:paraId="04947521" w14:textId="77777777" w:rsidR="00A84278" w:rsidRPr="00C33820" w:rsidRDefault="00A84278" w:rsidP="00A84278">
      <w:pPr>
        <w:pStyle w:val="Kop1"/>
        <w:rPr>
          <w:lang w:val="nl-BE"/>
        </w:rPr>
      </w:pPr>
      <w:r>
        <w:rPr>
          <w:lang w:val="nl-BE"/>
        </w:rPr>
        <w:t>Normes et documents de références</w:t>
      </w:r>
    </w:p>
    <w:p w14:paraId="4E5E390C" w14:textId="77777777" w:rsidR="00A84278" w:rsidRPr="00C33820" w:rsidRDefault="00A84278" w:rsidP="00A84278">
      <w:pPr>
        <w:pStyle w:val="Lijn"/>
      </w:pPr>
      <w:r>
        <w:rPr>
          <w:noProof/>
        </w:rPr>
        <w:pict w14:anchorId="668A4C7B">
          <v:rect id="_x0000_i1035" alt="" style="width:453.6pt;height:.05pt;mso-width-percent:0;mso-height-percent:0;mso-width-percent:0;mso-height-percent:0" o:hralign="center" o:hrstd="t" o:hr="t" fillcolor="#aca899" stroked="f"/>
        </w:pict>
      </w:r>
    </w:p>
    <w:p w14:paraId="0FBF54D5" w14:textId="77777777" w:rsidR="00A84278" w:rsidRPr="000D6A63" w:rsidRDefault="00A84278" w:rsidP="00A84278">
      <w:pPr>
        <w:pStyle w:val="Kop6"/>
        <w:rPr>
          <w:lang w:val="fr-BE"/>
        </w:rPr>
      </w:pPr>
      <w:bookmarkStart w:id="434" w:name="_Toc128825047"/>
      <w:bookmarkStart w:id="435" w:name="_Toc201111446"/>
      <w:r w:rsidRPr="000D6A63">
        <w:rPr>
          <w:lang w:val="fr-BE"/>
        </w:rPr>
        <w:t>.30.</w:t>
      </w:r>
      <w:r w:rsidRPr="000D6A63">
        <w:rPr>
          <w:lang w:val="fr-BE"/>
        </w:rPr>
        <w:tab/>
        <w:t>Références de base spécifiques :</w:t>
      </w:r>
      <w:bookmarkEnd w:id="434"/>
      <w:bookmarkEnd w:id="435"/>
    </w:p>
    <w:p w14:paraId="3A263031" w14:textId="77777777" w:rsidR="00A84278" w:rsidRPr="000D6A63" w:rsidRDefault="00A84278" w:rsidP="00A84278">
      <w:pPr>
        <w:pStyle w:val="Kop7"/>
        <w:rPr>
          <w:lang w:val="fr-BE"/>
        </w:rPr>
      </w:pPr>
      <w:r w:rsidRPr="000D6A63">
        <w:rPr>
          <w:lang w:val="fr-BE"/>
        </w:rPr>
        <w:t>.30.30</w:t>
      </w:r>
      <w:r w:rsidRPr="000D6A63">
        <w:rPr>
          <w:lang w:val="fr-BE"/>
        </w:rPr>
        <w:tab/>
        <w:t>Normes et autres documents techniques de référence :</w:t>
      </w:r>
    </w:p>
    <w:p w14:paraId="6613A635" w14:textId="77777777" w:rsidR="00A84278" w:rsidRPr="000D6A63" w:rsidRDefault="00A84278" w:rsidP="00A84278">
      <w:pPr>
        <w:pStyle w:val="80FR"/>
      </w:pPr>
      <w:r w:rsidRPr="000D6A63">
        <w:t>Les matériaux satisferont aux prescriptions des documents de référence suivants :</w:t>
      </w:r>
    </w:p>
    <w:p w14:paraId="1ADC3A5D" w14:textId="77777777" w:rsidR="00A84278" w:rsidRPr="002D31D5" w:rsidRDefault="00A84278" w:rsidP="00A84278">
      <w:pPr>
        <w:pStyle w:val="Kop6"/>
        <w:ind w:firstLine="0"/>
        <w:rPr>
          <w:lang w:val="fr-BE"/>
        </w:rPr>
      </w:pPr>
      <w:r w:rsidRPr="002D31D5">
        <w:rPr>
          <w:lang w:val="fr-BE"/>
        </w:rPr>
        <w:t>Aluminium:</w:t>
      </w:r>
    </w:p>
    <w:p w14:paraId="0DB7C5F9" w14:textId="77777777" w:rsidR="00A84278" w:rsidRPr="002D31D5" w:rsidRDefault="00A84278" w:rsidP="00A84278">
      <w:pPr>
        <w:pStyle w:val="83Normen"/>
        <w:ind w:left="851" w:hanging="142"/>
        <w:rPr>
          <w:lang w:val="fr-BE"/>
        </w:rPr>
      </w:pPr>
      <w:r w:rsidRPr="002D31D5">
        <w:rPr>
          <w:color w:val="FF0000"/>
          <w:lang w:val="fr-BE"/>
        </w:rPr>
        <w:t>&gt;</w:t>
      </w:r>
      <w:r w:rsidRPr="002D31D5">
        <w:rPr>
          <w:lang w:val="fr-BE"/>
        </w:rPr>
        <w:t xml:space="preserve">NBN EN 485-1+A1:2010 </w:t>
      </w:r>
      <w:r w:rsidRPr="002D31D5">
        <w:rPr>
          <w:szCs w:val="16"/>
          <w:lang w:val="fr-BE"/>
        </w:rPr>
        <w:t>Aluminium et alliages</w:t>
      </w:r>
      <w:r w:rsidRPr="002D31D5">
        <w:rPr>
          <w:lang w:val="fr-BE"/>
        </w:rPr>
        <w:t xml:space="preserve"> d'aluminium - Tôles, bandes et tôles épaisses - Partie 1: conditions techniques de contrôle et de livraison</w:t>
      </w:r>
    </w:p>
    <w:p w14:paraId="5E32A02C" w14:textId="77777777" w:rsidR="00A84278" w:rsidRPr="002D31D5" w:rsidRDefault="00A84278" w:rsidP="00A84278">
      <w:pPr>
        <w:pStyle w:val="83Normen"/>
        <w:ind w:left="851"/>
        <w:rPr>
          <w:lang w:val="fr-BE"/>
        </w:rPr>
      </w:pPr>
      <w:r w:rsidRPr="002D31D5">
        <w:rPr>
          <w:color w:val="FF0000"/>
          <w:lang w:val="fr-BE"/>
        </w:rPr>
        <w:t>&gt;</w:t>
      </w:r>
      <w:r w:rsidRPr="002D31D5">
        <w:rPr>
          <w:lang w:val="fr-BE"/>
        </w:rPr>
        <w:t xml:space="preserve">NBN EN 485-2 2013 </w:t>
      </w:r>
      <w:r w:rsidRPr="002D31D5">
        <w:rPr>
          <w:szCs w:val="16"/>
          <w:lang w:val="fr-BE"/>
        </w:rPr>
        <w:t>Aluminium et alliages</w:t>
      </w:r>
      <w:r w:rsidRPr="002D31D5">
        <w:rPr>
          <w:lang w:val="fr-BE"/>
        </w:rPr>
        <w:t xml:space="preserve"> d'aluminium - Tôles, bandes et tôles épaisses - Partie 2 : Caractéristiques mécaniques </w:t>
      </w:r>
    </w:p>
    <w:p w14:paraId="57379319" w14:textId="77777777" w:rsidR="00A84278" w:rsidRPr="002D31D5" w:rsidRDefault="00A84278" w:rsidP="00A84278">
      <w:pPr>
        <w:pStyle w:val="83Normen"/>
        <w:ind w:left="851"/>
        <w:rPr>
          <w:lang w:val="fr-BE"/>
        </w:rPr>
      </w:pPr>
      <w:r w:rsidRPr="002D31D5">
        <w:rPr>
          <w:color w:val="FF0000"/>
          <w:lang w:val="fr-BE"/>
        </w:rPr>
        <w:t>&gt;</w:t>
      </w:r>
      <w:r w:rsidRPr="002D31D5">
        <w:rPr>
          <w:lang w:val="fr-BE"/>
        </w:rPr>
        <w:t xml:space="preserve">NBN EN 485-3 2003 </w:t>
      </w:r>
      <w:r w:rsidRPr="002D31D5">
        <w:rPr>
          <w:szCs w:val="16"/>
          <w:lang w:val="fr-BE"/>
        </w:rPr>
        <w:t>Aluminium et alliages</w:t>
      </w:r>
      <w:r w:rsidRPr="002D31D5">
        <w:rPr>
          <w:lang w:val="fr-BE"/>
        </w:rPr>
        <w:t xml:space="preserve"> d'aluminium - Tôles, bandes et tôles épaisses - Partie 3: Tolérances de dimensions et de forme des produits laminés à chaud</w:t>
      </w:r>
    </w:p>
    <w:p w14:paraId="0A12FB21" w14:textId="77777777" w:rsidR="00A84278" w:rsidRPr="002D31D5" w:rsidRDefault="00A84278" w:rsidP="00A84278">
      <w:pPr>
        <w:pStyle w:val="83Normen"/>
        <w:ind w:left="851"/>
        <w:rPr>
          <w:b w:val="0"/>
          <w:color w:val="FF0000"/>
          <w:lang w:val="fr-BE"/>
        </w:rPr>
      </w:pPr>
      <w:r w:rsidRPr="002D31D5">
        <w:rPr>
          <w:color w:val="FF0000"/>
          <w:lang w:val="fr-BE"/>
        </w:rPr>
        <w:t>&gt;</w:t>
      </w:r>
      <w:r w:rsidRPr="002D31D5">
        <w:rPr>
          <w:lang w:val="fr-BE"/>
        </w:rPr>
        <w:t xml:space="preserve">NBN EN 485-4 1994 </w:t>
      </w:r>
      <w:r w:rsidRPr="002D31D5">
        <w:rPr>
          <w:szCs w:val="16"/>
          <w:lang w:val="fr-BE"/>
        </w:rPr>
        <w:t>Aluminium et alliages</w:t>
      </w:r>
      <w:r w:rsidRPr="002D31D5">
        <w:rPr>
          <w:lang w:val="fr-BE"/>
        </w:rPr>
        <w:t xml:space="preserve"> d'aluminium - Tôles, bandes et tôles épaisses - Partie 4 : </w:t>
      </w:r>
      <w:r w:rsidRPr="00A41D05">
        <w:rPr>
          <w:lang w:val="fr-FR"/>
        </w:rPr>
        <w:t>Tolérances sur forme et dimensions des produits laminés à froid</w:t>
      </w:r>
    </w:p>
    <w:p w14:paraId="1538DAB0" w14:textId="77777777" w:rsidR="00A84278" w:rsidRPr="002D31D5" w:rsidRDefault="00A84278" w:rsidP="00A84278">
      <w:pPr>
        <w:pStyle w:val="80"/>
        <w:rPr>
          <w:lang w:val="fr-BE"/>
        </w:rPr>
      </w:pPr>
      <w:r w:rsidRPr="002D31D5">
        <w:rPr>
          <w:lang w:val="fr-BE"/>
        </w:rPr>
        <w:t>Menuiserie - bois :</w:t>
      </w:r>
    </w:p>
    <w:p w14:paraId="412A402B" w14:textId="77777777" w:rsidR="00A84278" w:rsidRPr="000D6A63" w:rsidRDefault="00A84278" w:rsidP="00A84278">
      <w:pPr>
        <w:pStyle w:val="83Normes"/>
        <w:ind w:left="851"/>
      </w:pPr>
      <w:r w:rsidRPr="000D6A63">
        <w:rPr>
          <w:color w:val="FF0000"/>
        </w:rPr>
        <w:t>&gt;</w:t>
      </w:r>
      <w:hyperlink r:id="rId9" w:history="1">
        <w:r w:rsidRPr="000D6A63">
          <w:rPr>
            <w:rStyle w:val="Hyperlink"/>
          </w:rPr>
          <w:t>NBN EN 335-3:1996</w:t>
        </w:r>
      </w:hyperlink>
      <w:r w:rsidRPr="000D6A63">
        <w:t xml:space="preserve"> - R - FR/EN - Durabilité du bois et des matériaux dérivés du bois - Définition des classes de risque d'attaque biologique - Partie 3 : Application aux panneaux à base de bois = EN 335-3:1995 [1e éd.] [ICS : 79.040; 71.100.50]</w:t>
      </w:r>
    </w:p>
    <w:p w14:paraId="0CEC8E3C" w14:textId="77777777" w:rsidR="00A84278" w:rsidRPr="000D6A63" w:rsidRDefault="00A84278" w:rsidP="00A84278">
      <w:pPr>
        <w:pStyle w:val="83Normes"/>
        <w:ind w:left="851"/>
      </w:pPr>
      <w:r w:rsidRPr="000D6A63">
        <w:rPr>
          <w:color w:val="FF0000"/>
        </w:rPr>
        <w:t>&gt;</w:t>
      </w:r>
      <w:hyperlink r:id="rId10" w:history="1">
        <w:r w:rsidRPr="000D6A63">
          <w:rPr>
            <w:rStyle w:val="Hyperlink"/>
          </w:rPr>
          <w:t>NBN EN 13556:2003</w:t>
        </w:r>
      </w:hyperlink>
      <w:r w:rsidRPr="000D6A63">
        <w:t xml:space="preserve"> - R - FR/EN/DE - Bois ronds et bois sciés - Nomenclature des bois utilisés en Europe = EN 13556:2003 [1e éd.] [ICS : 01.040.79; 79.040]</w:t>
      </w:r>
    </w:p>
    <w:p w14:paraId="6A195AC0" w14:textId="77777777" w:rsidR="00A84278" w:rsidRPr="000D6A63" w:rsidRDefault="00A84278" w:rsidP="00A84278">
      <w:pPr>
        <w:pStyle w:val="83Normes"/>
        <w:ind w:left="851"/>
      </w:pPr>
      <w:r w:rsidRPr="000D6A63">
        <w:rPr>
          <w:color w:val="FF0000"/>
        </w:rPr>
        <w:t>&gt;</w:t>
      </w:r>
      <w:hyperlink r:id="rId11" w:history="1">
        <w:r w:rsidRPr="000D6A63">
          <w:rPr>
            <w:rStyle w:val="Hyperlink"/>
          </w:rPr>
          <w:t>NBN EN 1611-1:1999</w:t>
        </w:r>
      </w:hyperlink>
      <w:r w:rsidRPr="000D6A63">
        <w:t xml:space="preserve"> - R - FR/EN/DE - Bois sciés - Classement d'aspect des bois résineux - Partie 1: </w:t>
      </w:r>
      <w:proofErr w:type="spellStart"/>
      <w:r w:rsidRPr="000D6A63">
        <w:t>Epicéas</w:t>
      </w:r>
      <w:proofErr w:type="spellEnd"/>
      <w:r w:rsidRPr="000D6A63">
        <w:t>, sapins, pins et Douglas Européens = EN 1611-1:1999 [1e éd.] [ICS : 79.040]</w:t>
      </w:r>
    </w:p>
    <w:p w14:paraId="69BB7879" w14:textId="77777777" w:rsidR="00A84278" w:rsidRPr="000D6A63" w:rsidRDefault="00A84278" w:rsidP="00A84278">
      <w:pPr>
        <w:pStyle w:val="83Normes"/>
        <w:ind w:left="851"/>
      </w:pPr>
      <w:r w:rsidRPr="000D6A63">
        <w:rPr>
          <w:color w:val="FF0000"/>
        </w:rPr>
        <w:t>&gt;</w:t>
      </w:r>
      <w:hyperlink r:id="rId12" w:history="1">
        <w:r w:rsidRPr="000D6A63">
          <w:rPr>
            <w:rStyle w:val="Hyperlink"/>
          </w:rPr>
          <w:t>NBN EN 1611-1/A1:2002</w:t>
        </w:r>
      </w:hyperlink>
      <w:r w:rsidRPr="000D6A63">
        <w:t xml:space="preserve"> - R - FR/EN/DE - Bois sciés - Classement d'aspect des bois résineux - Partie 1: </w:t>
      </w:r>
      <w:proofErr w:type="spellStart"/>
      <w:r w:rsidRPr="000D6A63">
        <w:t>Epicéas</w:t>
      </w:r>
      <w:proofErr w:type="spellEnd"/>
      <w:r w:rsidRPr="000D6A63">
        <w:t>, sapins, pins, Douglas et mélèzes européens = EN 1611-1:1999/A1:2002 [1e éd.] [ICS : 79.040]</w:t>
      </w:r>
    </w:p>
    <w:p w14:paraId="5809BC68" w14:textId="77777777" w:rsidR="00A84278" w:rsidRPr="00C33820" w:rsidRDefault="00A84278" w:rsidP="00A84278">
      <w:pPr>
        <w:pStyle w:val="Lijn"/>
      </w:pPr>
      <w:r>
        <w:rPr>
          <w:noProof/>
        </w:rPr>
        <w:pict w14:anchorId="6FED4027">
          <v:rect id="_x0000_i1036" alt="" style="width:453.6pt;height:.05pt;mso-width-percent:0;mso-height-percent:0;mso-width-percent:0;mso-height-percent:0" o:hralign="center" o:hrstd="t" o:hr="t" fillcolor="#aca899" stroked="f"/>
        </w:pict>
      </w:r>
    </w:p>
    <w:p w14:paraId="483F59AA" w14:textId="77777777" w:rsidR="00596EC7" w:rsidRPr="00805C4F" w:rsidRDefault="00596EC7" w:rsidP="00596EC7">
      <w:pPr>
        <w:pStyle w:val="80"/>
        <w:rPr>
          <w:rStyle w:val="Merk"/>
          <w:lang w:val="nl-BE"/>
        </w:rPr>
      </w:pPr>
      <w:r w:rsidRPr="00805C4F">
        <w:rPr>
          <w:rStyle w:val="Merk"/>
          <w:lang w:val="nl-BE"/>
        </w:rPr>
        <w:t>PREFA ALUMINIUMPRODUKTE</w:t>
      </w:r>
      <w:r>
        <w:rPr>
          <w:rStyle w:val="Merk"/>
          <w:lang w:val="nl-BE"/>
        </w:rPr>
        <w:t xml:space="preserve"> </w:t>
      </w:r>
    </w:p>
    <w:p w14:paraId="415FB6C2" w14:textId="77777777" w:rsidR="00596EC7" w:rsidRPr="00805C4F" w:rsidRDefault="00596EC7" w:rsidP="00596EC7">
      <w:pPr>
        <w:pStyle w:val="80"/>
      </w:pPr>
      <w:r w:rsidRPr="00805C4F">
        <w:t>Aluminiumstrasse 2</w:t>
      </w:r>
    </w:p>
    <w:p w14:paraId="0FF30ED1" w14:textId="77777777" w:rsidR="00596EC7" w:rsidRPr="00805C4F" w:rsidRDefault="00596EC7" w:rsidP="00596EC7">
      <w:pPr>
        <w:pStyle w:val="80"/>
      </w:pPr>
      <w:r w:rsidRPr="00805C4F">
        <w:t>D-98634 Wasungen</w:t>
      </w:r>
    </w:p>
    <w:p w14:paraId="7A8C0F56" w14:textId="77777777" w:rsidR="00596EC7" w:rsidRPr="009158C8" w:rsidRDefault="00596EC7" w:rsidP="00596EC7">
      <w:pPr>
        <w:pStyle w:val="80"/>
      </w:pPr>
      <w:r w:rsidRPr="009158C8">
        <w:t>Tel.: +32 (0)478 54 53 88</w:t>
      </w:r>
    </w:p>
    <w:p w14:paraId="6A3544E9" w14:textId="77777777" w:rsidR="00596EC7" w:rsidRPr="009158C8" w:rsidRDefault="00596EC7" w:rsidP="00596EC7">
      <w:pPr>
        <w:pStyle w:val="80"/>
        <w:rPr>
          <w:lang w:val="fr-BE"/>
        </w:rPr>
      </w:pPr>
      <w:r w:rsidRPr="009158C8">
        <w:rPr>
          <w:lang w:val="fr-BE"/>
        </w:rPr>
        <w:t>Fax: +49 (0)369 41 78 50</w:t>
      </w:r>
    </w:p>
    <w:p w14:paraId="18A1836D" w14:textId="77777777" w:rsidR="00596EC7" w:rsidRPr="009158C8" w:rsidRDefault="00A84278" w:rsidP="00596EC7">
      <w:pPr>
        <w:pStyle w:val="80"/>
        <w:rPr>
          <w:lang w:val="fr-BE"/>
        </w:rPr>
      </w:pPr>
      <w:hyperlink r:id="rId13" w:history="1">
        <w:r w:rsidR="00596EC7" w:rsidRPr="009158C8">
          <w:rPr>
            <w:rStyle w:val="Hyperlink"/>
            <w:lang w:val="fr-BE"/>
          </w:rPr>
          <w:t>info@Prefa.be</w:t>
        </w:r>
      </w:hyperlink>
    </w:p>
    <w:p w14:paraId="073BABD7" w14:textId="77777777" w:rsidR="00596EC7" w:rsidRPr="009158C8" w:rsidRDefault="00A84278" w:rsidP="00596EC7">
      <w:pPr>
        <w:pStyle w:val="80"/>
        <w:rPr>
          <w:lang w:val="fr-BE"/>
        </w:rPr>
      </w:pPr>
      <w:hyperlink r:id="rId14" w:history="1">
        <w:r w:rsidR="00596EC7" w:rsidRPr="009158C8">
          <w:rPr>
            <w:rStyle w:val="Hyperlink"/>
            <w:lang w:val="fr-BE"/>
          </w:rPr>
          <w:t>www.Prefa.be</w:t>
        </w:r>
      </w:hyperlink>
    </w:p>
    <w:p w14:paraId="173C1646" w14:textId="77777777" w:rsidR="005278E1" w:rsidRPr="00596EC7" w:rsidRDefault="005278E1" w:rsidP="00596EC7">
      <w:pPr>
        <w:pStyle w:val="80"/>
        <w:rPr>
          <w:lang w:val="fr-BE"/>
        </w:rPr>
      </w:pPr>
    </w:p>
    <w:sectPr w:rsidR="005278E1" w:rsidRPr="00596EC7" w:rsidSect="006161B7">
      <w:headerReference w:type="default" r:id="rId15"/>
      <w:footerReference w:type="default" r:id="rId16"/>
      <w:pgSz w:w="11906" w:h="16838"/>
      <w:pgMar w:top="1276"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8894F" w14:textId="77777777" w:rsidR="00F519B5" w:rsidRDefault="00F519B5" w:rsidP="00043D74">
      <w:r>
        <w:separator/>
      </w:r>
    </w:p>
  </w:endnote>
  <w:endnote w:type="continuationSeparator" w:id="0">
    <w:p w14:paraId="08A6C1A4" w14:textId="77777777" w:rsidR="00F519B5" w:rsidRDefault="00F519B5"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7D12" w14:textId="77777777" w:rsidR="00A01961" w:rsidRPr="00156BB6" w:rsidRDefault="00A84278" w:rsidP="00156BB6">
    <w:pPr>
      <w:pStyle w:val="Lijn"/>
    </w:pPr>
    <w:r>
      <w:rPr>
        <w:noProof/>
      </w:rPr>
      <w:pict w14:anchorId="20ABCA3A">
        <v:rect id="_x0000_i1034" alt="" style="width:453.6pt;height:.05pt;mso-width-percent:0;mso-height-percent:0;mso-width-percent:0;mso-height-percent:0" o:hralign="center" o:hrstd="t" o:hr="t" fillcolor="#aca899" stroked="f"/>
      </w:pict>
    </w:r>
  </w:p>
  <w:p w14:paraId="465A0676" w14:textId="3920436E" w:rsidR="00FF52DE" w:rsidRDefault="00FF52DE" w:rsidP="00FF52DE">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A84278">
      <w:rPr>
        <w:rFonts w:ascii="Arial" w:hAnsi="Arial" w:cs="Arial"/>
        <w:sz w:val="16"/>
        <w:lang w:val="en-US"/>
      </w:rPr>
      <w:t>20</w:t>
    </w:r>
    <w:r>
      <w:rPr>
        <w:rFonts w:ascii="Arial" w:hAnsi="Arial" w:cs="Arial"/>
        <w:sz w:val="16"/>
        <w:lang w:val="en-US"/>
      </w:rPr>
      <w:tab/>
    </w:r>
    <w:proofErr w:type="spellStart"/>
    <w:r>
      <w:rPr>
        <w:rFonts w:ascii="Arial" w:hAnsi="Arial" w:cs="Arial"/>
        <w:sz w:val="16"/>
        <w:lang w:val="en-US"/>
      </w:rPr>
      <w:t>Cah</w:t>
    </w:r>
    <w:proofErr w:type="spellEnd"/>
    <w:r>
      <w:rPr>
        <w:rFonts w:ascii="Arial" w:hAnsi="Arial" w:cs="Arial"/>
        <w:sz w:val="16"/>
        <w:lang w:val="en-US"/>
      </w:rPr>
      <w:t>. Des Charges Fabricant - 20</w:t>
    </w:r>
    <w:r w:rsidR="00A84278">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84278">
      <w:rPr>
        <w:rFonts w:ascii="Arial" w:hAnsi="Arial" w:cs="Arial"/>
        <w:noProof/>
        <w:sz w:val="16"/>
      </w:rPr>
      <w:t>2020 03 19</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A84278">
      <w:rPr>
        <w:rFonts w:ascii="Arial" w:hAnsi="Arial" w:cs="Arial"/>
        <w:noProof/>
        <w:sz w:val="16"/>
      </w:rPr>
      <w:t>11:22</w:t>
    </w:r>
    <w:r>
      <w:rPr>
        <w:rFonts w:ascii="Arial" w:hAnsi="Arial" w:cs="Arial"/>
        <w:sz w:val="16"/>
      </w:rPr>
      <w:fldChar w:fldCharType="end"/>
    </w:r>
  </w:p>
  <w:p w14:paraId="06B6BE81" w14:textId="1D8BA350" w:rsidR="00A01961" w:rsidRPr="00FF52DE" w:rsidRDefault="00FF52DE" w:rsidP="00FF52DE">
    <w:pPr>
      <w:tabs>
        <w:tab w:val="center" w:pos="3969"/>
        <w:tab w:val="right" w:pos="8505"/>
      </w:tabs>
      <w:rPr>
        <w:rFonts w:ascii="Arial" w:hAnsi="Arial" w:cs="Arial"/>
        <w:sz w:val="16"/>
        <w:lang w:val="en-US"/>
      </w:rPr>
    </w:pPr>
    <w:r>
      <w:rPr>
        <w:rFonts w:ascii="Arial" w:hAnsi="Arial" w:cs="Arial"/>
        <w:sz w:val="16"/>
        <w:lang w:val="en-US"/>
      </w:rPr>
      <w:tab/>
      <w:t>PREFA v1 20</w:t>
    </w:r>
    <w:r w:rsidR="00A84278">
      <w:rPr>
        <w:rFonts w:ascii="Arial" w:hAnsi="Arial" w:cs="Arial"/>
        <w:sz w:val="16"/>
        <w:lang w:val="en-US"/>
      </w:rPr>
      <w:t>20</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EC36E6">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EC36E6">
      <w:rPr>
        <w:rFonts w:ascii="Arial" w:hAnsi="Arial" w:cs="Arial"/>
        <w:noProof/>
        <w:sz w:val="16"/>
        <w:lang w:val="en-US"/>
      </w:rPr>
      <w:t>7</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6566A" w14:textId="77777777" w:rsidR="00F519B5" w:rsidRDefault="00F519B5" w:rsidP="00043D74">
      <w:r>
        <w:separator/>
      </w:r>
    </w:p>
  </w:footnote>
  <w:footnote w:type="continuationSeparator" w:id="0">
    <w:p w14:paraId="5D6D775C" w14:textId="77777777" w:rsidR="00F519B5" w:rsidRDefault="00F519B5"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D829" w14:textId="77777777" w:rsidR="00FF52DE" w:rsidRPr="003451CB" w:rsidRDefault="00FF52DE" w:rsidP="00FF52DE">
    <w:pPr>
      <w:pStyle w:val="Cdch"/>
    </w:pPr>
    <w:r w:rsidRPr="003451CB">
      <w:t>Textes pour Cahier des Charges</w:t>
    </w:r>
  </w:p>
  <w:p w14:paraId="72118A4A" w14:textId="77777777" w:rsidR="00FF52DE" w:rsidRPr="003451CB" w:rsidRDefault="00FF52DE" w:rsidP="00FF52DE">
    <w:pPr>
      <w:pStyle w:val="Kop5"/>
      <w:rPr>
        <w:bCs w:val="0"/>
        <w:szCs w:val="24"/>
        <w:lang w:val="fr-BE"/>
      </w:rPr>
    </w:pPr>
    <w:r w:rsidRPr="003451CB">
      <w:rPr>
        <w:bCs w:val="0"/>
        <w:szCs w:val="24"/>
        <w:lang w:val="fr-BE"/>
      </w:rPr>
      <w:t xml:space="preserve">Conforme à la systématique pour C.d.Ch. </w:t>
    </w:r>
    <w:r>
      <w:rPr>
        <w:bCs w:val="0"/>
        <w:szCs w:val="24"/>
        <w:lang w:val="fr-BE"/>
      </w:rPr>
      <w:t>N</w:t>
    </w:r>
    <w:r w:rsidRPr="003451CB">
      <w:rPr>
        <w:bCs w:val="0"/>
        <w:szCs w:val="24"/>
        <w:lang w:val="fr-BE"/>
      </w:rPr>
      <w:t xml:space="preserve">eutre </w:t>
    </w:r>
  </w:p>
  <w:p w14:paraId="25F3289A" w14:textId="77777777" w:rsidR="00901FE1" w:rsidRPr="00EC36E6" w:rsidRDefault="00901FE1">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2734C"/>
    <w:rsid w:val="00043D74"/>
    <w:rsid w:val="00070852"/>
    <w:rsid w:val="00071A8F"/>
    <w:rsid w:val="00081D74"/>
    <w:rsid w:val="00082948"/>
    <w:rsid w:val="00086315"/>
    <w:rsid w:val="000906CC"/>
    <w:rsid w:val="000A4206"/>
    <w:rsid w:val="000A6AC0"/>
    <w:rsid w:val="000B1A06"/>
    <w:rsid w:val="000B50F1"/>
    <w:rsid w:val="000B5543"/>
    <w:rsid w:val="000C6B12"/>
    <w:rsid w:val="000E5EFD"/>
    <w:rsid w:val="000E71C7"/>
    <w:rsid w:val="00113B62"/>
    <w:rsid w:val="00115AFB"/>
    <w:rsid w:val="00116ED3"/>
    <w:rsid w:val="001256A2"/>
    <w:rsid w:val="0013183F"/>
    <w:rsid w:val="00143010"/>
    <w:rsid w:val="00145EE5"/>
    <w:rsid w:val="00146467"/>
    <w:rsid w:val="0014753E"/>
    <w:rsid w:val="00152902"/>
    <w:rsid w:val="00154E82"/>
    <w:rsid w:val="00156BB6"/>
    <w:rsid w:val="00160778"/>
    <w:rsid w:val="00161238"/>
    <w:rsid w:val="00170BE3"/>
    <w:rsid w:val="0017389E"/>
    <w:rsid w:val="00176005"/>
    <w:rsid w:val="00184526"/>
    <w:rsid w:val="00187686"/>
    <w:rsid w:val="00187A25"/>
    <w:rsid w:val="00192CD5"/>
    <w:rsid w:val="00197325"/>
    <w:rsid w:val="001A327B"/>
    <w:rsid w:val="001A3C5E"/>
    <w:rsid w:val="001A7D38"/>
    <w:rsid w:val="001B0B85"/>
    <w:rsid w:val="001B0BC5"/>
    <w:rsid w:val="001B6966"/>
    <w:rsid w:val="001C2642"/>
    <w:rsid w:val="001D2EF7"/>
    <w:rsid w:val="001D7AC3"/>
    <w:rsid w:val="001E0D62"/>
    <w:rsid w:val="001E35E2"/>
    <w:rsid w:val="001E645E"/>
    <w:rsid w:val="001F0D86"/>
    <w:rsid w:val="001F100B"/>
    <w:rsid w:val="002159DB"/>
    <w:rsid w:val="00217A47"/>
    <w:rsid w:val="00222A5C"/>
    <w:rsid w:val="00222FD6"/>
    <w:rsid w:val="00224FD1"/>
    <w:rsid w:val="002267B3"/>
    <w:rsid w:val="002306F6"/>
    <w:rsid w:val="00232C8B"/>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4006"/>
    <w:rsid w:val="002B4D03"/>
    <w:rsid w:val="002C4D80"/>
    <w:rsid w:val="002D2485"/>
    <w:rsid w:val="002D3AEA"/>
    <w:rsid w:val="002D5AA8"/>
    <w:rsid w:val="002D5E86"/>
    <w:rsid w:val="002D7179"/>
    <w:rsid w:val="002E20CD"/>
    <w:rsid w:val="002E3498"/>
    <w:rsid w:val="002F2CD2"/>
    <w:rsid w:val="00327D71"/>
    <w:rsid w:val="00333542"/>
    <w:rsid w:val="00334297"/>
    <w:rsid w:val="003372EE"/>
    <w:rsid w:val="0033741D"/>
    <w:rsid w:val="003525FD"/>
    <w:rsid w:val="00355927"/>
    <w:rsid w:val="00356803"/>
    <w:rsid w:val="00357483"/>
    <w:rsid w:val="003701AF"/>
    <w:rsid w:val="0037700B"/>
    <w:rsid w:val="003901AB"/>
    <w:rsid w:val="00393C78"/>
    <w:rsid w:val="003A1A02"/>
    <w:rsid w:val="003C7873"/>
    <w:rsid w:val="003D6C27"/>
    <w:rsid w:val="003D6E65"/>
    <w:rsid w:val="003E0B05"/>
    <w:rsid w:val="003E4DE7"/>
    <w:rsid w:val="00405941"/>
    <w:rsid w:val="00412564"/>
    <w:rsid w:val="00416318"/>
    <w:rsid w:val="00424F0E"/>
    <w:rsid w:val="00426131"/>
    <w:rsid w:val="00432956"/>
    <w:rsid w:val="00436D02"/>
    <w:rsid w:val="00445FC6"/>
    <w:rsid w:val="004461B7"/>
    <w:rsid w:val="00450701"/>
    <w:rsid w:val="00455C63"/>
    <w:rsid w:val="00471A23"/>
    <w:rsid w:val="004728AB"/>
    <w:rsid w:val="004927A8"/>
    <w:rsid w:val="00495566"/>
    <w:rsid w:val="004A7CBC"/>
    <w:rsid w:val="004B0471"/>
    <w:rsid w:val="004B511B"/>
    <w:rsid w:val="004B7B50"/>
    <w:rsid w:val="004C504C"/>
    <w:rsid w:val="004C55B5"/>
    <w:rsid w:val="004D2E1C"/>
    <w:rsid w:val="004D68DC"/>
    <w:rsid w:val="004E640B"/>
    <w:rsid w:val="004F2E0C"/>
    <w:rsid w:val="004F511D"/>
    <w:rsid w:val="00502BD8"/>
    <w:rsid w:val="00502F50"/>
    <w:rsid w:val="00520BAF"/>
    <w:rsid w:val="00522EFC"/>
    <w:rsid w:val="0052302F"/>
    <w:rsid w:val="005278E1"/>
    <w:rsid w:val="0053187F"/>
    <w:rsid w:val="00540410"/>
    <w:rsid w:val="005509A5"/>
    <w:rsid w:val="005522F6"/>
    <w:rsid w:val="005523FF"/>
    <w:rsid w:val="00553329"/>
    <w:rsid w:val="00556C49"/>
    <w:rsid w:val="00564C22"/>
    <w:rsid w:val="005669DB"/>
    <w:rsid w:val="0057079F"/>
    <w:rsid w:val="005710A0"/>
    <w:rsid w:val="00571E83"/>
    <w:rsid w:val="00576CD4"/>
    <w:rsid w:val="00576F6D"/>
    <w:rsid w:val="00577A42"/>
    <w:rsid w:val="00582172"/>
    <w:rsid w:val="005836D3"/>
    <w:rsid w:val="00591DA7"/>
    <w:rsid w:val="00596EC7"/>
    <w:rsid w:val="005B4A17"/>
    <w:rsid w:val="005C7331"/>
    <w:rsid w:val="005D1455"/>
    <w:rsid w:val="005D1A20"/>
    <w:rsid w:val="005D4E61"/>
    <w:rsid w:val="005E0FBE"/>
    <w:rsid w:val="005F79CE"/>
    <w:rsid w:val="005F7D53"/>
    <w:rsid w:val="00607A30"/>
    <w:rsid w:val="006161B7"/>
    <w:rsid w:val="00637158"/>
    <w:rsid w:val="006567C7"/>
    <w:rsid w:val="0066336D"/>
    <w:rsid w:val="006668A1"/>
    <w:rsid w:val="00667309"/>
    <w:rsid w:val="0067240A"/>
    <w:rsid w:val="00684C35"/>
    <w:rsid w:val="006B1B79"/>
    <w:rsid w:val="006C0E6D"/>
    <w:rsid w:val="006C1477"/>
    <w:rsid w:val="006C1BAC"/>
    <w:rsid w:val="006C31EC"/>
    <w:rsid w:val="006C3E54"/>
    <w:rsid w:val="006C6FD6"/>
    <w:rsid w:val="006D5C00"/>
    <w:rsid w:val="006D5D88"/>
    <w:rsid w:val="006E4576"/>
    <w:rsid w:val="00711EAB"/>
    <w:rsid w:val="0073053B"/>
    <w:rsid w:val="00764E95"/>
    <w:rsid w:val="007652CE"/>
    <w:rsid w:val="00780674"/>
    <w:rsid w:val="007968E1"/>
    <w:rsid w:val="007A2743"/>
    <w:rsid w:val="007B35BF"/>
    <w:rsid w:val="007D2211"/>
    <w:rsid w:val="007D3110"/>
    <w:rsid w:val="007D4749"/>
    <w:rsid w:val="007D73CA"/>
    <w:rsid w:val="007E4BDA"/>
    <w:rsid w:val="007E709B"/>
    <w:rsid w:val="007F33B3"/>
    <w:rsid w:val="007F3440"/>
    <w:rsid w:val="007F4036"/>
    <w:rsid w:val="007F43C4"/>
    <w:rsid w:val="007F58EF"/>
    <w:rsid w:val="0080219F"/>
    <w:rsid w:val="00803EF8"/>
    <w:rsid w:val="00807484"/>
    <w:rsid w:val="00812DE7"/>
    <w:rsid w:val="008174C1"/>
    <w:rsid w:val="0082049E"/>
    <w:rsid w:val="00831F57"/>
    <w:rsid w:val="008355FB"/>
    <w:rsid w:val="00846265"/>
    <w:rsid w:val="00847C81"/>
    <w:rsid w:val="008504B7"/>
    <w:rsid w:val="0085472C"/>
    <w:rsid w:val="00856B75"/>
    <w:rsid w:val="00862ED3"/>
    <w:rsid w:val="00865B0B"/>
    <w:rsid w:val="0086651B"/>
    <w:rsid w:val="00867859"/>
    <w:rsid w:val="00871D41"/>
    <w:rsid w:val="00881F88"/>
    <w:rsid w:val="008A2EF2"/>
    <w:rsid w:val="008A7298"/>
    <w:rsid w:val="008C15B2"/>
    <w:rsid w:val="008C493E"/>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217FA"/>
    <w:rsid w:val="009254D4"/>
    <w:rsid w:val="009255CA"/>
    <w:rsid w:val="009262B9"/>
    <w:rsid w:val="00945798"/>
    <w:rsid w:val="00945AA8"/>
    <w:rsid w:val="00947392"/>
    <w:rsid w:val="00951756"/>
    <w:rsid w:val="009630EF"/>
    <w:rsid w:val="00965EF5"/>
    <w:rsid w:val="00967E46"/>
    <w:rsid w:val="0097028F"/>
    <w:rsid w:val="00971C33"/>
    <w:rsid w:val="00981708"/>
    <w:rsid w:val="00982268"/>
    <w:rsid w:val="00986526"/>
    <w:rsid w:val="00987287"/>
    <w:rsid w:val="009909A6"/>
    <w:rsid w:val="00994C7C"/>
    <w:rsid w:val="009A48B1"/>
    <w:rsid w:val="009A70EF"/>
    <w:rsid w:val="009B4755"/>
    <w:rsid w:val="009B48A6"/>
    <w:rsid w:val="009C63ED"/>
    <w:rsid w:val="009D38F5"/>
    <w:rsid w:val="009D61FD"/>
    <w:rsid w:val="009D6F31"/>
    <w:rsid w:val="009E2542"/>
    <w:rsid w:val="009F4896"/>
    <w:rsid w:val="00A01961"/>
    <w:rsid w:val="00A026C0"/>
    <w:rsid w:val="00A127A6"/>
    <w:rsid w:val="00A14CBE"/>
    <w:rsid w:val="00A2158B"/>
    <w:rsid w:val="00A22FCB"/>
    <w:rsid w:val="00A232E9"/>
    <w:rsid w:val="00A31BB8"/>
    <w:rsid w:val="00A35B77"/>
    <w:rsid w:val="00A439F5"/>
    <w:rsid w:val="00A46F39"/>
    <w:rsid w:val="00A5238C"/>
    <w:rsid w:val="00A573C4"/>
    <w:rsid w:val="00A5750A"/>
    <w:rsid w:val="00A66F24"/>
    <w:rsid w:val="00A676F2"/>
    <w:rsid w:val="00A7751E"/>
    <w:rsid w:val="00A83A47"/>
    <w:rsid w:val="00A84278"/>
    <w:rsid w:val="00A8680B"/>
    <w:rsid w:val="00A91434"/>
    <w:rsid w:val="00A95B85"/>
    <w:rsid w:val="00AB4C02"/>
    <w:rsid w:val="00AB511B"/>
    <w:rsid w:val="00AB7F64"/>
    <w:rsid w:val="00AC3B90"/>
    <w:rsid w:val="00AC3F33"/>
    <w:rsid w:val="00AC5527"/>
    <w:rsid w:val="00AE47E9"/>
    <w:rsid w:val="00AE69EF"/>
    <w:rsid w:val="00AF495E"/>
    <w:rsid w:val="00B01084"/>
    <w:rsid w:val="00B0263D"/>
    <w:rsid w:val="00B0406A"/>
    <w:rsid w:val="00B075BF"/>
    <w:rsid w:val="00B2426F"/>
    <w:rsid w:val="00B32063"/>
    <w:rsid w:val="00B47174"/>
    <w:rsid w:val="00B472A1"/>
    <w:rsid w:val="00B53B57"/>
    <w:rsid w:val="00B66B20"/>
    <w:rsid w:val="00B67009"/>
    <w:rsid w:val="00B70EDE"/>
    <w:rsid w:val="00B73E20"/>
    <w:rsid w:val="00B756C5"/>
    <w:rsid w:val="00B82A85"/>
    <w:rsid w:val="00B90F93"/>
    <w:rsid w:val="00B935F1"/>
    <w:rsid w:val="00BA6EF1"/>
    <w:rsid w:val="00BB33F3"/>
    <w:rsid w:val="00BB4ED4"/>
    <w:rsid w:val="00BC16CA"/>
    <w:rsid w:val="00BD1CC3"/>
    <w:rsid w:val="00BD1F16"/>
    <w:rsid w:val="00BF220A"/>
    <w:rsid w:val="00C07EEC"/>
    <w:rsid w:val="00C23DBB"/>
    <w:rsid w:val="00C24AB6"/>
    <w:rsid w:val="00C330A0"/>
    <w:rsid w:val="00C476E0"/>
    <w:rsid w:val="00C51C8E"/>
    <w:rsid w:val="00C53772"/>
    <w:rsid w:val="00C55D74"/>
    <w:rsid w:val="00C57EEF"/>
    <w:rsid w:val="00C70C36"/>
    <w:rsid w:val="00C717A3"/>
    <w:rsid w:val="00C77ECC"/>
    <w:rsid w:val="00C80181"/>
    <w:rsid w:val="00C90354"/>
    <w:rsid w:val="00C92EB3"/>
    <w:rsid w:val="00CA1FAA"/>
    <w:rsid w:val="00CB7C77"/>
    <w:rsid w:val="00CD0EF3"/>
    <w:rsid w:val="00CD31A5"/>
    <w:rsid w:val="00CD45CC"/>
    <w:rsid w:val="00CE2193"/>
    <w:rsid w:val="00CE76D8"/>
    <w:rsid w:val="00D00861"/>
    <w:rsid w:val="00D02D61"/>
    <w:rsid w:val="00D0643B"/>
    <w:rsid w:val="00D136FE"/>
    <w:rsid w:val="00D13C29"/>
    <w:rsid w:val="00D15DFD"/>
    <w:rsid w:val="00D21071"/>
    <w:rsid w:val="00D26F73"/>
    <w:rsid w:val="00D27748"/>
    <w:rsid w:val="00D3460E"/>
    <w:rsid w:val="00D3662A"/>
    <w:rsid w:val="00D508F7"/>
    <w:rsid w:val="00D541D5"/>
    <w:rsid w:val="00D54CCD"/>
    <w:rsid w:val="00D57B0D"/>
    <w:rsid w:val="00D75FD8"/>
    <w:rsid w:val="00DB47FA"/>
    <w:rsid w:val="00DB49FB"/>
    <w:rsid w:val="00DB4F5A"/>
    <w:rsid w:val="00DC6125"/>
    <w:rsid w:val="00DC62BB"/>
    <w:rsid w:val="00DD17AD"/>
    <w:rsid w:val="00DD2885"/>
    <w:rsid w:val="00DD5AE1"/>
    <w:rsid w:val="00DE0CB1"/>
    <w:rsid w:val="00DE0ED6"/>
    <w:rsid w:val="00DF06F3"/>
    <w:rsid w:val="00DF0CF8"/>
    <w:rsid w:val="00DF55EA"/>
    <w:rsid w:val="00E10157"/>
    <w:rsid w:val="00E16BB8"/>
    <w:rsid w:val="00E21047"/>
    <w:rsid w:val="00E25089"/>
    <w:rsid w:val="00E33242"/>
    <w:rsid w:val="00E349F2"/>
    <w:rsid w:val="00E35B77"/>
    <w:rsid w:val="00E40DD6"/>
    <w:rsid w:val="00E741A7"/>
    <w:rsid w:val="00E762D8"/>
    <w:rsid w:val="00E76C0B"/>
    <w:rsid w:val="00E908EB"/>
    <w:rsid w:val="00EA4D56"/>
    <w:rsid w:val="00EA4DE2"/>
    <w:rsid w:val="00EA647E"/>
    <w:rsid w:val="00EB4EE1"/>
    <w:rsid w:val="00EB5F0C"/>
    <w:rsid w:val="00EC36E6"/>
    <w:rsid w:val="00EC741F"/>
    <w:rsid w:val="00ED0866"/>
    <w:rsid w:val="00ED29D4"/>
    <w:rsid w:val="00ED3315"/>
    <w:rsid w:val="00EE4BF2"/>
    <w:rsid w:val="00EF7AC5"/>
    <w:rsid w:val="00F04103"/>
    <w:rsid w:val="00F06BCE"/>
    <w:rsid w:val="00F17763"/>
    <w:rsid w:val="00F23EC7"/>
    <w:rsid w:val="00F277D3"/>
    <w:rsid w:val="00F32524"/>
    <w:rsid w:val="00F45033"/>
    <w:rsid w:val="00F519B5"/>
    <w:rsid w:val="00F53501"/>
    <w:rsid w:val="00F5480D"/>
    <w:rsid w:val="00F54DF6"/>
    <w:rsid w:val="00F61E1F"/>
    <w:rsid w:val="00F62293"/>
    <w:rsid w:val="00F7051D"/>
    <w:rsid w:val="00F71C08"/>
    <w:rsid w:val="00F979C2"/>
    <w:rsid w:val="00FA1B01"/>
    <w:rsid w:val="00FB7D76"/>
    <w:rsid w:val="00FC0C7E"/>
    <w:rsid w:val="00FC1FEA"/>
    <w:rsid w:val="00FC2789"/>
    <w:rsid w:val="00FD0FB1"/>
    <w:rsid w:val="00FD724E"/>
    <w:rsid w:val="00FE0818"/>
    <w:rsid w:val="00FE5D9E"/>
    <w:rsid w:val="00FF12B4"/>
    <w:rsid w:val="00FF3DCC"/>
    <w:rsid w:val="00FF440D"/>
    <w:rsid w:val="00FF468C"/>
    <w:rsid w:val="00FF52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70950022"/>
  <w15:chartTrackingRefBased/>
  <w15:docId w15:val="{7562ACC9-2D6D-3249-BF41-B665C1B9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61B7"/>
    <w:pPr>
      <w:jc w:val="both"/>
    </w:pPr>
  </w:style>
  <w:style w:type="paragraph" w:styleId="Kop1">
    <w:name w:val="heading 1"/>
    <w:basedOn w:val="Standaard"/>
    <w:next w:val="Hoofdstuk"/>
    <w:link w:val="Kop1Char"/>
    <w:autoRedefine/>
    <w:qFormat/>
    <w:rsid w:val="006161B7"/>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6161B7"/>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6161B7"/>
    <w:pPr>
      <w:outlineLvl w:val="2"/>
    </w:pPr>
    <w:rPr>
      <w:bCs/>
    </w:rPr>
  </w:style>
  <w:style w:type="paragraph" w:styleId="Kop4">
    <w:name w:val="heading 4"/>
    <w:basedOn w:val="Standaard"/>
    <w:next w:val="Standaard"/>
    <w:link w:val="Kop4Char"/>
    <w:autoRedefine/>
    <w:qFormat/>
    <w:rsid w:val="006161B7"/>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161B7"/>
    <w:pPr>
      <w:ind w:hanging="737"/>
      <w:jc w:val="left"/>
      <w:outlineLvl w:val="4"/>
    </w:pPr>
    <w:rPr>
      <w:b/>
      <w:bCs/>
      <w:color w:val="auto"/>
      <w:sz w:val="18"/>
      <w:lang w:val="en-US"/>
    </w:rPr>
  </w:style>
  <w:style w:type="paragraph" w:styleId="Kop6">
    <w:name w:val="heading 6"/>
    <w:basedOn w:val="Kop5"/>
    <w:next w:val="Standaard"/>
    <w:link w:val="Kop6Char"/>
    <w:qFormat/>
    <w:rsid w:val="006161B7"/>
    <w:pPr>
      <w:spacing w:before="80"/>
      <w:outlineLvl w:val="5"/>
    </w:pPr>
    <w:rPr>
      <w:b w:val="0"/>
      <w:bCs w:val="0"/>
      <w:lang w:val="nl-NL"/>
    </w:rPr>
  </w:style>
  <w:style w:type="paragraph" w:styleId="Kop7">
    <w:name w:val="heading 7"/>
    <w:basedOn w:val="Kop6"/>
    <w:next w:val="Standaard"/>
    <w:link w:val="Kop7Char"/>
    <w:qFormat/>
    <w:rsid w:val="006161B7"/>
    <w:pPr>
      <w:outlineLvl w:val="6"/>
    </w:pPr>
    <w:rPr>
      <w:i/>
    </w:rPr>
  </w:style>
  <w:style w:type="paragraph" w:styleId="Kop8">
    <w:name w:val="heading 8"/>
    <w:basedOn w:val="Standaard"/>
    <w:next w:val="Kop7"/>
    <w:link w:val="Kop8Char"/>
    <w:qFormat/>
    <w:rsid w:val="006161B7"/>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161B7"/>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6161B7"/>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6161B7"/>
    <w:rPr>
      <w:rFonts w:ascii="Arial" w:hAnsi="Arial"/>
      <w:b/>
      <w:lang w:val="en-US" w:eastAsia="nl-NL"/>
    </w:rPr>
  </w:style>
  <w:style w:type="character" w:customStyle="1" w:styleId="Kop4Char">
    <w:name w:val="Kop 4 Char"/>
    <w:link w:val="Kop4"/>
    <w:rsid w:val="006161B7"/>
    <w:rPr>
      <w:rFonts w:ascii="Arial" w:hAnsi="Arial"/>
      <w:color w:val="0000FF"/>
      <w:sz w:val="16"/>
      <w:lang w:val="nl-NL" w:eastAsia="nl-NL"/>
    </w:rPr>
  </w:style>
  <w:style w:type="character" w:customStyle="1" w:styleId="Kop6Char">
    <w:name w:val="Kop 6 Char"/>
    <w:link w:val="Kop6"/>
    <w:rsid w:val="006161B7"/>
    <w:rPr>
      <w:rFonts w:ascii="Arial" w:hAnsi="Arial"/>
      <w:sz w:val="18"/>
      <w:lang w:val="nl-NL" w:eastAsia="nl-NL"/>
    </w:rPr>
  </w:style>
  <w:style w:type="character" w:customStyle="1" w:styleId="Kop5Char">
    <w:name w:val="Kop 5 Char"/>
    <w:link w:val="Kop5"/>
    <w:rsid w:val="006161B7"/>
    <w:rPr>
      <w:rFonts w:ascii="Arial" w:hAnsi="Arial"/>
      <w:b/>
      <w:bCs/>
      <w:sz w:val="18"/>
      <w:lang w:val="en-US" w:eastAsia="nl-NL"/>
    </w:rPr>
  </w:style>
  <w:style w:type="character" w:customStyle="1" w:styleId="Kop7Char">
    <w:name w:val="Kop 7 Char"/>
    <w:link w:val="Kop7"/>
    <w:rsid w:val="006161B7"/>
    <w:rPr>
      <w:rFonts w:ascii="Arial" w:hAnsi="Arial"/>
      <w:i/>
      <w:sz w:val="18"/>
      <w:lang w:val="nl-NL" w:eastAsia="nl-NL"/>
    </w:rPr>
  </w:style>
  <w:style w:type="character" w:customStyle="1" w:styleId="Kop8Char">
    <w:name w:val="Kop 8 Char"/>
    <w:link w:val="Kop8"/>
    <w:rsid w:val="006161B7"/>
    <w:rPr>
      <w:rFonts w:ascii="Arial" w:hAnsi="Arial"/>
      <w:i/>
      <w:iCs/>
      <w:sz w:val="18"/>
      <w:lang w:val="en-US" w:eastAsia="nl-NL"/>
    </w:rPr>
  </w:style>
  <w:style w:type="paragraph" w:customStyle="1" w:styleId="83ProM">
    <w:name w:val="8.3 Pro M"/>
    <w:basedOn w:val="Standaard"/>
    <w:link w:val="83ProMChar"/>
    <w:autoRedefine/>
    <w:rsid w:val="00C23DBB"/>
    <w:pPr>
      <w:tabs>
        <w:tab w:val="left" w:pos="1418"/>
      </w:tabs>
      <w:spacing w:before="20" w:after="40"/>
      <w:ind w:left="1418" w:hanging="284"/>
    </w:pPr>
    <w:rPr>
      <w:rFonts w:ascii="Arial" w:hAnsi="Arial"/>
      <w:i/>
      <w:color w:val="999999"/>
      <w:sz w:val="16"/>
    </w:rPr>
  </w:style>
  <w:style w:type="character" w:customStyle="1" w:styleId="83ProMChar">
    <w:name w:val="8.3 Pro M Char"/>
    <w:link w:val="83ProM"/>
    <w:rsid w:val="00C23DBB"/>
    <w:rPr>
      <w:rFonts w:ascii="Arial" w:hAnsi="Arial"/>
      <w:i/>
      <w:color w:val="999999"/>
      <w:sz w:val="16"/>
      <w:lang w:eastAsia="nl-NL"/>
    </w:rPr>
  </w:style>
  <w:style w:type="character" w:customStyle="1" w:styleId="Kop9Char">
    <w:name w:val="Kop 9 Char"/>
    <w:link w:val="Kop9"/>
    <w:rsid w:val="006161B7"/>
    <w:rPr>
      <w:rFonts w:ascii="Arial" w:hAnsi="Arial" w:cs="Arial"/>
      <w:i/>
      <w:color w:val="999999"/>
      <w:sz w:val="16"/>
      <w:szCs w:val="22"/>
      <w:lang w:val="en-US" w:eastAsia="nl-NL"/>
    </w:rPr>
  </w:style>
  <w:style w:type="paragraph" w:customStyle="1" w:styleId="Kop5Blauw">
    <w:name w:val="Kop 5 + Blauw"/>
    <w:basedOn w:val="Kop5"/>
    <w:link w:val="Kop5BlauwChar"/>
    <w:rsid w:val="006161B7"/>
    <w:rPr>
      <w:color w:val="0000FF"/>
    </w:rPr>
  </w:style>
  <w:style w:type="paragraph" w:customStyle="1" w:styleId="81">
    <w:name w:val="8.1"/>
    <w:basedOn w:val="Standaard"/>
    <w:link w:val="81Char"/>
    <w:rsid w:val="006161B7"/>
    <w:pPr>
      <w:tabs>
        <w:tab w:val="left" w:pos="851"/>
      </w:tabs>
      <w:spacing w:before="20" w:after="40"/>
      <w:ind w:left="851" w:hanging="284"/>
    </w:pPr>
    <w:rPr>
      <w:rFonts w:ascii="Arial" w:hAnsi="Arial" w:cs="Arial"/>
      <w:sz w:val="18"/>
      <w:szCs w:val="18"/>
    </w:rPr>
  </w:style>
  <w:style w:type="character" w:customStyle="1" w:styleId="81Char">
    <w:name w:val="8.1 Char"/>
    <w:link w:val="81"/>
    <w:rsid w:val="006161B7"/>
    <w:rPr>
      <w:rFonts w:ascii="Arial" w:hAnsi="Arial" w:cs="Arial"/>
      <w:sz w:val="18"/>
      <w:szCs w:val="18"/>
      <w:lang w:eastAsia="nl-NL"/>
    </w:rPr>
  </w:style>
  <w:style w:type="paragraph" w:customStyle="1" w:styleId="81Def">
    <w:name w:val="8.1 Def"/>
    <w:basedOn w:val="81"/>
    <w:rsid w:val="006161B7"/>
    <w:rPr>
      <w:i/>
      <w:color w:val="808080"/>
      <w:sz w:val="16"/>
    </w:rPr>
  </w:style>
  <w:style w:type="paragraph" w:customStyle="1" w:styleId="81linkDeel">
    <w:name w:val="8.1 link Deel"/>
    <w:basedOn w:val="Standaard"/>
    <w:autoRedefine/>
    <w:rsid w:val="006161B7"/>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161B7"/>
    <w:pPr>
      <w:outlineLvl w:val="6"/>
    </w:pPr>
  </w:style>
  <w:style w:type="paragraph" w:customStyle="1" w:styleId="81linkLot">
    <w:name w:val="8.1 link Lot"/>
    <w:basedOn w:val="Standaard"/>
    <w:autoRedefine/>
    <w:rsid w:val="006161B7"/>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161B7"/>
    <w:pPr>
      <w:outlineLvl w:val="7"/>
    </w:pPr>
  </w:style>
  <w:style w:type="paragraph" w:customStyle="1" w:styleId="81link1">
    <w:name w:val="8.1 link1"/>
    <w:basedOn w:val="81"/>
    <w:rsid w:val="006161B7"/>
    <w:pPr>
      <w:tabs>
        <w:tab w:val="left" w:pos="1560"/>
      </w:tabs>
    </w:pPr>
    <w:rPr>
      <w:color w:val="000000"/>
      <w:sz w:val="16"/>
      <w:lang w:eastAsia="en-US"/>
    </w:rPr>
  </w:style>
  <w:style w:type="paragraph" w:customStyle="1" w:styleId="82">
    <w:name w:val="8.2"/>
    <w:basedOn w:val="81"/>
    <w:link w:val="82Char1"/>
    <w:rsid w:val="006161B7"/>
    <w:pPr>
      <w:tabs>
        <w:tab w:val="clear" w:pos="851"/>
        <w:tab w:val="left" w:pos="1134"/>
      </w:tabs>
      <w:ind w:left="1135"/>
    </w:pPr>
  </w:style>
  <w:style w:type="character" w:customStyle="1" w:styleId="82Char1">
    <w:name w:val="8.2 Char1"/>
    <w:basedOn w:val="81Char"/>
    <w:link w:val="82"/>
    <w:rsid w:val="006161B7"/>
    <w:rPr>
      <w:rFonts w:ascii="Arial" w:hAnsi="Arial" w:cs="Arial"/>
      <w:sz w:val="18"/>
      <w:szCs w:val="18"/>
      <w:lang w:eastAsia="nl-NL"/>
    </w:rPr>
  </w:style>
  <w:style w:type="paragraph" w:customStyle="1" w:styleId="82link2">
    <w:name w:val="8.2 link 2"/>
    <w:basedOn w:val="81link1"/>
    <w:rsid w:val="006161B7"/>
    <w:pPr>
      <w:tabs>
        <w:tab w:val="clear" w:pos="851"/>
        <w:tab w:val="left" w:pos="1134"/>
        <w:tab w:val="left" w:pos="1843"/>
        <w:tab w:val="left" w:pos="2552"/>
      </w:tabs>
      <w:ind w:left="1135"/>
    </w:pPr>
    <w:rPr>
      <w:color w:val="auto"/>
    </w:rPr>
  </w:style>
  <w:style w:type="paragraph" w:customStyle="1" w:styleId="82link3">
    <w:name w:val="8.2 link 3"/>
    <w:basedOn w:val="82link2"/>
    <w:rsid w:val="006161B7"/>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161B7"/>
    <w:pPr>
      <w:ind w:firstLine="0"/>
      <w:outlineLvl w:val="8"/>
    </w:pPr>
    <w:rPr>
      <w:color w:val="800000"/>
    </w:rPr>
  </w:style>
  <w:style w:type="paragraph" w:customStyle="1" w:styleId="83">
    <w:name w:val="8.3"/>
    <w:basedOn w:val="82"/>
    <w:link w:val="83Char1"/>
    <w:rsid w:val="006161B7"/>
    <w:pPr>
      <w:tabs>
        <w:tab w:val="clear" w:pos="1134"/>
        <w:tab w:val="left" w:pos="1418"/>
      </w:tabs>
      <w:ind w:left="1418"/>
    </w:pPr>
  </w:style>
  <w:style w:type="character" w:customStyle="1" w:styleId="83Char1">
    <w:name w:val="8.3 Char1"/>
    <w:basedOn w:val="82Char1"/>
    <w:link w:val="83"/>
    <w:rsid w:val="006161B7"/>
    <w:rPr>
      <w:rFonts w:ascii="Arial" w:hAnsi="Arial" w:cs="Arial"/>
      <w:sz w:val="18"/>
      <w:szCs w:val="18"/>
      <w:lang w:eastAsia="nl-NL"/>
    </w:rPr>
  </w:style>
  <w:style w:type="paragraph" w:customStyle="1" w:styleId="83Kenm">
    <w:name w:val="8.3 Kenm"/>
    <w:basedOn w:val="83"/>
    <w:link w:val="83KenmChar"/>
    <w:autoRedefine/>
    <w:rsid w:val="006161B7"/>
    <w:pPr>
      <w:tabs>
        <w:tab w:val="left" w:pos="4253"/>
      </w:tabs>
      <w:spacing w:before="80"/>
      <w:ind w:left="3969" w:hanging="2835"/>
      <w:jc w:val="left"/>
    </w:pPr>
    <w:rPr>
      <w:sz w:val="16"/>
      <w:lang w:val="nl-NL"/>
    </w:rPr>
  </w:style>
  <w:style w:type="paragraph" w:customStyle="1" w:styleId="83Normen">
    <w:name w:val="8.3 Normen"/>
    <w:basedOn w:val="83Kenm"/>
    <w:link w:val="83NormenChar"/>
    <w:rsid w:val="006161B7"/>
    <w:pPr>
      <w:tabs>
        <w:tab w:val="clear" w:pos="4253"/>
      </w:tabs>
      <w:ind w:left="4082" w:hanging="113"/>
    </w:pPr>
    <w:rPr>
      <w:b/>
      <w:color w:val="008000"/>
    </w:rPr>
  </w:style>
  <w:style w:type="character" w:customStyle="1" w:styleId="83NormenChar">
    <w:name w:val="8.3 Normen Char"/>
    <w:link w:val="83Normen"/>
    <w:rsid w:val="006161B7"/>
    <w:rPr>
      <w:rFonts w:ascii="Arial" w:hAnsi="Arial" w:cs="Arial"/>
      <w:b/>
      <w:color w:val="008000"/>
      <w:sz w:val="16"/>
      <w:szCs w:val="18"/>
      <w:lang w:val="nl-NL" w:eastAsia="nl-NL"/>
    </w:rPr>
  </w:style>
  <w:style w:type="paragraph" w:customStyle="1" w:styleId="83ProM2">
    <w:name w:val="8.3 Pro M2"/>
    <w:basedOn w:val="83ProM"/>
    <w:rsid w:val="006161B7"/>
    <w:pPr>
      <w:tabs>
        <w:tab w:val="clear" w:pos="1418"/>
        <w:tab w:val="left" w:pos="1701"/>
      </w:tabs>
      <w:ind w:left="1701"/>
    </w:pPr>
    <w:rPr>
      <w:snapToGrid w:val="0"/>
    </w:rPr>
  </w:style>
  <w:style w:type="paragraph" w:customStyle="1" w:styleId="83ProM3">
    <w:name w:val="8.3 Pro M3"/>
    <w:basedOn w:val="83ProM2"/>
    <w:rsid w:val="006161B7"/>
    <w:pPr>
      <w:ind w:left="1985"/>
    </w:pPr>
    <w:rPr>
      <w:lang w:val="nl-NL"/>
    </w:rPr>
  </w:style>
  <w:style w:type="paragraph" w:customStyle="1" w:styleId="84">
    <w:name w:val="8.4"/>
    <w:basedOn w:val="83"/>
    <w:rsid w:val="006161B7"/>
    <w:pPr>
      <w:tabs>
        <w:tab w:val="clear" w:pos="1418"/>
        <w:tab w:val="left" w:pos="1701"/>
      </w:tabs>
      <w:ind w:left="1702"/>
    </w:pPr>
  </w:style>
  <w:style w:type="paragraph" w:customStyle="1" w:styleId="Deel">
    <w:name w:val="Deel"/>
    <w:basedOn w:val="Standaard"/>
    <w:autoRedefine/>
    <w:rsid w:val="006161B7"/>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6161B7"/>
    <w:pPr>
      <w:shd w:val="clear" w:color="auto" w:fill="000080"/>
    </w:pPr>
    <w:rPr>
      <w:rFonts w:ascii="Geneva" w:hAnsi="Geneva"/>
    </w:rPr>
  </w:style>
  <w:style w:type="paragraph" w:styleId="Eindnoottekst">
    <w:name w:val="endnote text"/>
    <w:basedOn w:val="Standaard"/>
    <w:semiHidden/>
    <w:rsid w:val="006161B7"/>
  </w:style>
  <w:style w:type="character" w:styleId="GevolgdeHyperlink">
    <w:name w:val="FollowedHyperlink"/>
    <w:rsid w:val="006161B7"/>
    <w:rPr>
      <w:color w:val="800080"/>
      <w:u w:val="single"/>
    </w:rPr>
  </w:style>
  <w:style w:type="paragraph" w:customStyle="1" w:styleId="Hoofdgroep">
    <w:name w:val="Hoofdgroep"/>
    <w:basedOn w:val="Hoofdstuk"/>
    <w:rsid w:val="006161B7"/>
    <w:pPr>
      <w:outlineLvl w:val="1"/>
    </w:pPr>
    <w:rPr>
      <w:rFonts w:ascii="Helvetica" w:hAnsi="Helvetica"/>
      <w:b w:val="0"/>
      <w:color w:val="0000FF"/>
    </w:rPr>
  </w:style>
  <w:style w:type="character" w:styleId="Hyperlink">
    <w:name w:val="Hyperlink"/>
    <w:uiPriority w:val="99"/>
    <w:rsid w:val="006161B7"/>
    <w:rPr>
      <w:color w:val="0000FF"/>
      <w:u w:val="single"/>
    </w:rPr>
  </w:style>
  <w:style w:type="paragraph" w:styleId="Inhopg1">
    <w:name w:val="toc 1"/>
    <w:basedOn w:val="Standaard"/>
    <w:next w:val="Standaard"/>
    <w:rsid w:val="006161B7"/>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6161B7"/>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6161B7"/>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6161B7"/>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6161B7"/>
    <w:rPr>
      <w:noProof/>
      <w:sz w:val="16"/>
      <w:szCs w:val="24"/>
      <w:lang w:val="nl-NL" w:eastAsia="nl-NL"/>
    </w:rPr>
  </w:style>
  <w:style w:type="paragraph" w:styleId="Inhopg5">
    <w:name w:val="toc 5"/>
    <w:basedOn w:val="Standaard"/>
    <w:next w:val="Standaard"/>
    <w:rsid w:val="006161B7"/>
    <w:pPr>
      <w:tabs>
        <w:tab w:val="right" w:leader="dot" w:pos="8505"/>
      </w:tabs>
      <w:ind w:left="960"/>
    </w:pPr>
    <w:rPr>
      <w:sz w:val="16"/>
    </w:rPr>
  </w:style>
  <w:style w:type="paragraph" w:styleId="Inhopg6">
    <w:name w:val="toc 6"/>
    <w:basedOn w:val="Standaard"/>
    <w:next w:val="Standaard"/>
    <w:autoRedefine/>
    <w:semiHidden/>
    <w:rsid w:val="006161B7"/>
    <w:pPr>
      <w:ind w:left="1200"/>
    </w:pPr>
    <w:rPr>
      <w:sz w:val="16"/>
    </w:rPr>
  </w:style>
  <w:style w:type="paragraph" w:styleId="Inhopg7">
    <w:name w:val="toc 7"/>
    <w:basedOn w:val="Standaard"/>
    <w:next w:val="Standaard"/>
    <w:autoRedefine/>
    <w:semiHidden/>
    <w:rsid w:val="006161B7"/>
    <w:pPr>
      <w:ind w:left="1440"/>
    </w:pPr>
  </w:style>
  <w:style w:type="paragraph" w:styleId="Inhopg8">
    <w:name w:val="toc 8"/>
    <w:basedOn w:val="Standaard"/>
    <w:next w:val="Standaard"/>
    <w:autoRedefine/>
    <w:semiHidden/>
    <w:rsid w:val="006161B7"/>
    <w:pPr>
      <w:ind w:left="1680"/>
    </w:pPr>
  </w:style>
  <w:style w:type="paragraph" w:styleId="Inhopg9">
    <w:name w:val="toc 9"/>
    <w:basedOn w:val="Standaard"/>
    <w:next w:val="Standaard"/>
    <w:semiHidden/>
    <w:rsid w:val="006161B7"/>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6161B7"/>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6161B7"/>
    <w:rPr>
      <w:rFonts w:ascii="Helvetica" w:hAnsi="Helvetica"/>
      <w:color w:val="000000"/>
      <w:spacing w:val="-2"/>
      <w:sz w:val="16"/>
      <w:lang w:eastAsia="nl-NL"/>
    </w:rPr>
  </w:style>
  <w:style w:type="paragraph" w:customStyle="1" w:styleId="Link">
    <w:name w:val="Link"/>
    <w:autoRedefine/>
    <w:rsid w:val="006161B7"/>
    <w:pPr>
      <w:ind w:left="-851"/>
    </w:pPr>
    <w:rPr>
      <w:rFonts w:ascii="Arial" w:hAnsi="Arial" w:cs="Arial"/>
      <w:bCs/>
      <w:color w:val="0000FF"/>
      <w:sz w:val="18"/>
      <w:szCs w:val="24"/>
      <w:lang w:val="nl-NL"/>
    </w:rPr>
  </w:style>
  <w:style w:type="character" w:customStyle="1" w:styleId="MeetChar">
    <w:name w:val="MeetChar"/>
    <w:rsid w:val="006161B7"/>
    <w:rPr>
      <w:b/>
      <w:color w:val="008080"/>
    </w:rPr>
  </w:style>
  <w:style w:type="character" w:customStyle="1" w:styleId="Merk">
    <w:name w:val="Merk"/>
    <w:rsid w:val="006161B7"/>
    <w:rPr>
      <w:rFonts w:ascii="Helvetica" w:hAnsi="Helvetica"/>
      <w:b/>
      <w:noProof w:val="0"/>
      <w:color w:val="FF0000"/>
      <w:lang w:val="nl-NL"/>
    </w:rPr>
  </w:style>
  <w:style w:type="paragraph" w:customStyle="1" w:styleId="FACULT">
    <w:name w:val="FACULT"/>
    <w:basedOn w:val="Standaard"/>
    <w:next w:val="Standaard"/>
    <w:rsid w:val="006161B7"/>
    <w:rPr>
      <w:color w:val="0000FF"/>
    </w:rPr>
  </w:style>
  <w:style w:type="paragraph" w:customStyle="1" w:styleId="Volgnr">
    <w:name w:val="Volgnr"/>
    <w:basedOn w:val="Standaard"/>
    <w:next w:val="Standaard"/>
    <w:link w:val="VolgnrChar"/>
    <w:rsid w:val="006161B7"/>
    <w:pPr>
      <w:ind w:left="-851"/>
      <w:outlineLvl w:val="3"/>
    </w:pPr>
    <w:rPr>
      <w:rFonts w:ascii="Arial" w:hAnsi="Arial"/>
      <w:color w:val="000000"/>
      <w:sz w:val="16"/>
      <w:lang w:val="nl"/>
    </w:rPr>
  </w:style>
  <w:style w:type="character" w:customStyle="1" w:styleId="VolgnrChar">
    <w:name w:val="Volgnr Char"/>
    <w:link w:val="Volgnr"/>
    <w:rsid w:val="006161B7"/>
    <w:rPr>
      <w:rFonts w:ascii="Arial" w:hAnsi="Arial"/>
      <w:color w:val="000000"/>
      <w:sz w:val="16"/>
      <w:lang w:val="nl" w:eastAsia="nl-NL"/>
    </w:rPr>
  </w:style>
  <w:style w:type="paragraph" w:customStyle="1" w:styleId="Zieook">
    <w:name w:val="Zie ook"/>
    <w:basedOn w:val="Standaard"/>
    <w:rsid w:val="006161B7"/>
    <w:rPr>
      <w:rFonts w:ascii="Arial" w:hAnsi="Arial"/>
      <w:b/>
      <w:sz w:val="16"/>
    </w:rPr>
  </w:style>
  <w:style w:type="character" w:customStyle="1" w:styleId="Post">
    <w:name w:val="Post"/>
    <w:rsid w:val="006161B7"/>
    <w:rPr>
      <w:rFonts w:ascii="Arial" w:hAnsi="Arial" w:cs="Arial"/>
      <w:noProof/>
      <w:color w:val="0000FF"/>
      <w:sz w:val="16"/>
      <w:szCs w:val="16"/>
      <w:lang w:val="fr-FR"/>
    </w:rPr>
  </w:style>
  <w:style w:type="character" w:customStyle="1" w:styleId="OptieChar">
    <w:name w:val="OptieChar"/>
    <w:rsid w:val="006161B7"/>
    <w:rPr>
      <w:color w:val="FF0000"/>
    </w:rPr>
  </w:style>
  <w:style w:type="character" w:customStyle="1" w:styleId="MerkChar">
    <w:name w:val="MerkChar"/>
    <w:rsid w:val="006161B7"/>
    <w:rPr>
      <w:color w:val="FF6600"/>
    </w:rPr>
  </w:style>
  <w:style w:type="paragraph" w:customStyle="1" w:styleId="83KenmCursiefGrijs-50">
    <w:name w:val="8.3 Kenm + Cursief Grijs-50%"/>
    <w:basedOn w:val="83Kenm"/>
    <w:link w:val="83KenmCursiefGrijs-50Char"/>
    <w:rsid w:val="006161B7"/>
    <w:rPr>
      <w:bCs/>
      <w:i/>
      <w:iCs/>
      <w:color w:val="808080"/>
    </w:rPr>
  </w:style>
  <w:style w:type="character" w:customStyle="1" w:styleId="83KenmCursiefGrijs-50Char">
    <w:name w:val="8.3 Kenm + Cursief Grijs-50% Char"/>
    <w:link w:val="83KenmCursiefGrijs-50"/>
    <w:rsid w:val="006161B7"/>
    <w:rPr>
      <w:rFonts w:ascii="Arial" w:hAnsi="Arial" w:cs="Arial"/>
      <w:bCs/>
      <w:i/>
      <w:iCs/>
      <w:color w:val="808080"/>
      <w:sz w:val="16"/>
      <w:szCs w:val="18"/>
      <w:lang w:val="nl-NL" w:eastAsia="nl-NL"/>
    </w:rPr>
  </w:style>
  <w:style w:type="paragraph" w:customStyle="1" w:styleId="80">
    <w:name w:val="8.0"/>
    <w:basedOn w:val="Standaard"/>
    <w:link w:val="80Char"/>
    <w:autoRedefine/>
    <w:rsid w:val="006161B7"/>
    <w:pPr>
      <w:tabs>
        <w:tab w:val="left" w:pos="284"/>
      </w:tabs>
      <w:spacing w:before="20" w:after="40"/>
      <w:ind w:left="567"/>
    </w:pPr>
    <w:rPr>
      <w:rFonts w:ascii="Arial" w:hAnsi="Arial" w:cs="Arial"/>
      <w:sz w:val="18"/>
      <w:szCs w:val="18"/>
    </w:rPr>
  </w:style>
  <w:style w:type="character" w:customStyle="1" w:styleId="80Char">
    <w:name w:val="8.0 Char"/>
    <w:link w:val="80"/>
    <w:rsid w:val="006161B7"/>
    <w:rPr>
      <w:rFonts w:ascii="Arial" w:hAnsi="Arial" w:cs="Arial"/>
      <w:sz w:val="18"/>
      <w:szCs w:val="18"/>
      <w:lang w:eastAsia="nl-NL"/>
    </w:rPr>
  </w:style>
  <w:style w:type="character" w:customStyle="1" w:styleId="SfbCodeChar">
    <w:name w:val="Sfb_Code Char"/>
    <w:link w:val="SfbCode"/>
    <w:rsid w:val="006161B7"/>
    <w:rPr>
      <w:rFonts w:ascii="Arial" w:hAnsi="Arial" w:cs="Arial"/>
      <w:b/>
      <w:snapToGrid w:val="0"/>
      <w:color w:val="FF0000"/>
      <w:sz w:val="18"/>
      <w:szCs w:val="18"/>
      <w:lang w:eastAsia="nl-NL"/>
    </w:rPr>
  </w:style>
  <w:style w:type="character" w:customStyle="1" w:styleId="Verdana6ptVet">
    <w:name w:val="Verdana 6 pt Vet"/>
    <w:semiHidden/>
    <w:rsid w:val="006161B7"/>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161B7"/>
    <w:pPr>
      <w:spacing w:line="160" w:lineRule="atLeast"/>
      <w:jc w:val="center"/>
    </w:pPr>
    <w:rPr>
      <w:rFonts w:ascii="Verdana" w:hAnsi="Verdana"/>
      <w:color w:val="000000"/>
      <w:sz w:val="16"/>
      <w:szCs w:val="12"/>
    </w:rPr>
  </w:style>
  <w:style w:type="character" w:customStyle="1" w:styleId="Verdana6ptZwart">
    <w:name w:val="Verdana 6 pt Zwart"/>
    <w:semiHidden/>
    <w:rsid w:val="006161B7"/>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161B7"/>
    <w:pPr>
      <w:spacing w:line="168" w:lineRule="atLeast"/>
    </w:pPr>
    <w:rPr>
      <w:rFonts w:ascii="Verdana" w:hAnsi="Verdana"/>
      <w:color w:val="000000"/>
      <w:sz w:val="16"/>
      <w:szCs w:val="12"/>
    </w:rPr>
  </w:style>
  <w:style w:type="paragraph" w:customStyle="1" w:styleId="Verdana6pt">
    <w:name w:val="Verdana 6 pt"/>
    <w:basedOn w:val="Standaard"/>
    <w:semiHidden/>
    <w:rsid w:val="006161B7"/>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6161B7"/>
    <w:pPr>
      <w:spacing w:before="40" w:after="20"/>
    </w:pPr>
    <w:rPr>
      <w:b/>
      <w:color w:val="FF0000"/>
      <w:lang w:val="nl-BE"/>
    </w:rPr>
  </w:style>
  <w:style w:type="character" w:customStyle="1" w:styleId="Merk1Char">
    <w:name w:val="Merk1 Char"/>
    <w:link w:val="Merk1"/>
    <w:rsid w:val="006161B7"/>
    <w:rPr>
      <w:rFonts w:ascii="Arial" w:hAnsi="Arial"/>
      <w:b/>
      <w:color w:val="FF0000"/>
      <w:sz w:val="16"/>
      <w:lang w:val="nl" w:eastAsia="nl-NL"/>
    </w:rPr>
  </w:style>
  <w:style w:type="paragraph" w:customStyle="1" w:styleId="Bestek">
    <w:name w:val="Bestek"/>
    <w:basedOn w:val="Standaard"/>
    <w:rsid w:val="006161B7"/>
    <w:pPr>
      <w:ind w:left="-851"/>
    </w:pPr>
    <w:rPr>
      <w:rFonts w:ascii="Arial" w:hAnsi="Arial"/>
      <w:b/>
      <w:color w:val="FF0000"/>
    </w:rPr>
  </w:style>
  <w:style w:type="character" w:customStyle="1" w:styleId="Referentie">
    <w:name w:val="Referentie"/>
    <w:rsid w:val="006161B7"/>
    <w:rPr>
      <w:color w:val="FF6600"/>
    </w:rPr>
  </w:style>
  <w:style w:type="character" w:customStyle="1" w:styleId="RevisieDatum">
    <w:name w:val="RevisieDatum"/>
    <w:rsid w:val="006161B7"/>
    <w:rPr>
      <w:vanish/>
      <w:color w:val="auto"/>
    </w:rPr>
  </w:style>
  <w:style w:type="paragraph" w:customStyle="1" w:styleId="Merk2">
    <w:name w:val="Merk2"/>
    <w:basedOn w:val="Merk1"/>
    <w:rsid w:val="006161B7"/>
    <w:pPr>
      <w:spacing w:before="60" w:after="60"/>
      <w:ind w:left="567" w:hanging="1418"/>
    </w:pPr>
    <w:rPr>
      <w:b w:val="0"/>
      <w:color w:val="0000FF"/>
    </w:rPr>
  </w:style>
  <w:style w:type="paragraph" w:styleId="Koptekst">
    <w:name w:val="header"/>
    <w:basedOn w:val="Standaard"/>
    <w:rsid w:val="006161B7"/>
    <w:pPr>
      <w:tabs>
        <w:tab w:val="center" w:pos="4536"/>
        <w:tab w:val="right" w:pos="9072"/>
      </w:tabs>
    </w:pPr>
  </w:style>
  <w:style w:type="paragraph" w:customStyle="1" w:styleId="SfbCode">
    <w:name w:val="Sfb_Code"/>
    <w:basedOn w:val="Standaard"/>
    <w:next w:val="Lijn"/>
    <w:link w:val="SfbCodeChar"/>
    <w:autoRedefine/>
    <w:rsid w:val="006161B7"/>
    <w:pPr>
      <w:spacing w:before="20" w:after="40"/>
      <w:ind w:left="567"/>
    </w:pPr>
    <w:rPr>
      <w:rFonts w:ascii="Arial" w:hAnsi="Arial" w:cs="Arial"/>
      <w:b/>
      <w:snapToGrid w:val="0"/>
      <w:color w:val="FF0000"/>
      <w:sz w:val="18"/>
      <w:szCs w:val="18"/>
    </w:rPr>
  </w:style>
  <w:style w:type="paragraph" w:customStyle="1" w:styleId="FACULT-1">
    <w:name w:val="FACULT  -1"/>
    <w:basedOn w:val="FACULT"/>
    <w:rsid w:val="006161B7"/>
    <w:pPr>
      <w:ind w:left="851"/>
    </w:pPr>
  </w:style>
  <w:style w:type="paragraph" w:customStyle="1" w:styleId="FACULT-2">
    <w:name w:val="FACULT  -2"/>
    <w:basedOn w:val="Standaard"/>
    <w:rsid w:val="006161B7"/>
    <w:pPr>
      <w:ind w:left="1701"/>
    </w:pPr>
    <w:rPr>
      <w:color w:val="0000FF"/>
    </w:rPr>
  </w:style>
  <w:style w:type="character" w:customStyle="1" w:styleId="FacultChar">
    <w:name w:val="FacultChar"/>
    <w:rsid w:val="006161B7"/>
    <w:rPr>
      <w:color w:val="0000FF"/>
    </w:rPr>
  </w:style>
  <w:style w:type="paragraph" w:customStyle="1" w:styleId="MerkPar">
    <w:name w:val="MerkPar"/>
    <w:basedOn w:val="Standaard"/>
    <w:rsid w:val="006161B7"/>
    <w:rPr>
      <w:color w:val="FF6600"/>
    </w:rPr>
  </w:style>
  <w:style w:type="paragraph" w:customStyle="1" w:styleId="Meting">
    <w:name w:val="Meting"/>
    <w:basedOn w:val="Standaard"/>
    <w:rsid w:val="006161B7"/>
    <w:pPr>
      <w:ind w:left="1418" w:hanging="1418"/>
    </w:pPr>
  </w:style>
  <w:style w:type="paragraph" w:customStyle="1" w:styleId="Nota">
    <w:name w:val="Nota"/>
    <w:basedOn w:val="Standaard"/>
    <w:rsid w:val="006161B7"/>
    <w:rPr>
      <w:spacing w:val="-3"/>
      <w:lang w:val="en-US"/>
    </w:rPr>
  </w:style>
  <w:style w:type="paragraph" w:customStyle="1" w:styleId="OFWEL">
    <w:name w:val="OFWEL"/>
    <w:basedOn w:val="Standaard"/>
    <w:next w:val="Standaard"/>
    <w:rsid w:val="006161B7"/>
    <w:pPr>
      <w:jc w:val="left"/>
    </w:pPr>
    <w:rPr>
      <w:color w:val="008080"/>
    </w:rPr>
  </w:style>
  <w:style w:type="paragraph" w:customStyle="1" w:styleId="OFWEL-1">
    <w:name w:val="OFWEL -1"/>
    <w:basedOn w:val="OFWEL"/>
    <w:rsid w:val="006161B7"/>
    <w:pPr>
      <w:ind w:left="851"/>
    </w:pPr>
    <w:rPr>
      <w:spacing w:val="-3"/>
    </w:rPr>
  </w:style>
  <w:style w:type="paragraph" w:customStyle="1" w:styleId="OFWEL-2">
    <w:name w:val="OFWEL -2"/>
    <w:basedOn w:val="OFWEL-1"/>
    <w:rsid w:val="006161B7"/>
    <w:pPr>
      <w:ind w:left="1701"/>
    </w:pPr>
  </w:style>
  <w:style w:type="paragraph" w:customStyle="1" w:styleId="OFWEL-3">
    <w:name w:val="OFWEL -3"/>
    <w:basedOn w:val="OFWEL-2"/>
    <w:rsid w:val="006161B7"/>
    <w:pPr>
      <w:ind w:left="2552"/>
    </w:pPr>
  </w:style>
  <w:style w:type="character" w:customStyle="1" w:styleId="OfwelChar">
    <w:name w:val="OfwelChar"/>
    <w:rsid w:val="006161B7"/>
    <w:rPr>
      <w:color w:val="008080"/>
      <w:lang w:val="nl-BE"/>
    </w:rPr>
  </w:style>
  <w:style w:type="paragraph" w:customStyle="1" w:styleId="Project">
    <w:name w:val="Project"/>
    <w:basedOn w:val="Standaard"/>
    <w:rsid w:val="006161B7"/>
    <w:pPr>
      <w:suppressAutoHyphens/>
    </w:pPr>
    <w:rPr>
      <w:color w:val="800080"/>
      <w:spacing w:val="-3"/>
    </w:rPr>
  </w:style>
  <w:style w:type="character" w:customStyle="1" w:styleId="Revisie1">
    <w:name w:val="Revisie1"/>
    <w:rsid w:val="006161B7"/>
    <w:rPr>
      <w:color w:val="008080"/>
    </w:rPr>
  </w:style>
  <w:style w:type="paragraph" w:styleId="Standaardinspringing">
    <w:name w:val="Normal Indent"/>
    <w:basedOn w:val="Standaard"/>
    <w:semiHidden/>
    <w:rsid w:val="006161B7"/>
    <w:pPr>
      <w:ind w:left="1418"/>
    </w:pPr>
  </w:style>
  <w:style w:type="paragraph" w:styleId="Voettekst">
    <w:name w:val="footer"/>
    <w:basedOn w:val="Standaard"/>
    <w:rsid w:val="006161B7"/>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6161B7"/>
    <w:pPr>
      <w:spacing w:line="168" w:lineRule="atLeast"/>
      <w:jc w:val="center"/>
    </w:pPr>
    <w:rPr>
      <w:rFonts w:ascii="Verdana" w:hAnsi="Verdana"/>
      <w:b/>
      <w:bCs/>
      <w:color w:val="000000"/>
      <w:sz w:val="16"/>
    </w:rPr>
  </w:style>
  <w:style w:type="character" w:customStyle="1" w:styleId="Kop5BlauwChar">
    <w:name w:val="Kop 5 + Blauw Char"/>
    <w:link w:val="Kop5Blauw"/>
    <w:rsid w:val="006161B7"/>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6161B7"/>
    <w:rPr>
      <w:rFonts w:ascii="Tahoma" w:hAnsi="Tahoma" w:cs="Tahoma"/>
      <w:sz w:val="16"/>
      <w:szCs w:val="16"/>
    </w:rPr>
  </w:style>
  <w:style w:type="character" w:customStyle="1" w:styleId="BallontekstChar">
    <w:name w:val="Ballontekst Char"/>
    <w:link w:val="Ballontekst"/>
    <w:uiPriority w:val="99"/>
    <w:rsid w:val="006161B7"/>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6161B7"/>
    <w:rPr>
      <w:bCs/>
      <w:color w:val="FF0000"/>
    </w:rPr>
  </w:style>
  <w:style w:type="character" w:customStyle="1" w:styleId="Kop4RoodChar">
    <w:name w:val="Kop 4 + Rood Char"/>
    <w:link w:val="Kop4Rood"/>
    <w:rsid w:val="006161B7"/>
    <w:rPr>
      <w:rFonts w:ascii="Arial" w:hAnsi="Arial"/>
      <w:bCs/>
      <w:color w:val="FF0000"/>
      <w:sz w:val="16"/>
      <w:lang w:val="nl-NL" w:eastAsia="nl-NL"/>
    </w:rPr>
  </w:style>
  <w:style w:type="paragraph" w:customStyle="1" w:styleId="SfBCode0">
    <w:name w:val="SfB_Code"/>
    <w:basedOn w:val="Standaard"/>
    <w:rsid w:val="006161B7"/>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paragraph" w:customStyle="1" w:styleId="Section">
    <w:name w:val="Section"/>
    <w:basedOn w:val="Standaard"/>
    <w:next w:val="Standaard"/>
    <w:autoRedefine/>
    <w:rsid w:val="00E908EB"/>
    <w:pPr>
      <w:tabs>
        <w:tab w:val="left" w:pos="567"/>
        <w:tab w:val="left" w:pos="1134"/>
        <w:tab w:val="left" w:pos="1701"/>
      </w:tabs>
      <w:ind w:left="-851"/>
      <w:outlineLvl w:val="0"/>
    </w:pPr>
    <w:rPr>
      <w:rFonts w:ascii="Arial" w:hAnsi="Arial"/>
      <w:b/>
      <w:color w:val="000000"/>
      <w:sz w:val="18"/>
      <w:lang w:val="fr-BE"/>
    </w:rPr>
  </w:style>
  <w:style w:type="character" w:customStyle="1" w:styleId="Kop2Char">
    <w:name w:val="Kop 2 Char"/>
    <w:link w:val="Kop2"/>
    <w:rsid w:val="00E908EB"/>
    <w:rPr>
      <w:rFonts w:ascii="Arial" w:eastAsia="Times" w:hAnsi="Arial"/>
      <w:b/>
      <w:sz w:val="18"/>
      <w:lang w:val="nl-NL" w:eastAsia="nl-NL"/>
    </w:rPr>
  </w:style>
  <w:style w:type="paragraph" w:customStyle="1" w:styleId="Partie">
    <w:name w:val="Partie"/>
    <w:basedOn w:val="Standaard"/>
    <w:rsid w:val="00E908EB"/>
    <w:pPr>
      <w:tabs>
        <w:tab w:val="left" w:pos="567"/>
        <w:tab w:val="left" w:pos="1134"/>
        <w:tab w:val="left" w:pos="1701"/>
      </w:tabs>
      <w:ind w:left="-851"/>
      <w:outlineLvl w:val="0"/>
    </w:pPr>
    <w:rPr>
      <w:rFonts w:ascii="Arial" w:hAnsi="Arial"/>
      <w:b/>
      <w:color w:val="FF0000"/>
      <w:sz w:val="18"/>
      <w:lang w:val="fr-BE"/>
    </w:rPr>
  </w:style>
  <w:style w:type="paragraph" w:customStyle="1" w:styleId="Sous-section">
    <w:name w:val="Sous-section"/>
    <w:basedOn w:val="Section"/>
    <w:rsid w:val="00E908EB"/>
    <w:pPr>
      <w:outlineLvl w:val="1"/>
    </w:pPr>
    <w:rPr>
      <w:rFonts w:ascii="Helvetica" w:hAnsi="Helvetica"/>
      <w:b w:val="0"/>
      <w:color w:val="0000FF"/>
    </w:rPr>
  </w:style>
  <w:style w:type="character" w:customStyle="1" w:styleId="Rfrence">
    <w:name w:val="Référence"/>
    <w:rsid w:val="00E908EB"/>
    <w:rPr>
      <w:color w:val="FF6600"/>
      <w:lang w:val="fr-BE"/>
    </w:rPr>
  </w:style>
  <w:style w:type="character" w:customStyle="1" w:styleId="DateRvision">
    <w:name w:val="DateRévision"/>
    <w:rsid w:val="00E908EB"/>
    <w:rPr>
      <w:vanish/>
      <w:color w:val="auto"/>
      <w:lang w:val="fr-BE"/>
    </w:rPr>
  </w:style>
  <w:style w:type="paragraph" w:customStyle="1" w:styleId="CodeSfb">
    <w:name w:val="Code_Sfb"/>
    <w:basedOn w:val="Standaard"/>
    <w:next w:val="Standaard"/>
    <w:autoRedefine/>
    <w:rsid w:val="00E908EB"/>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81FR">
    <w:name w:val="8.1 FR"/>
    <w:basedOn w:val="Standaard"/>
    <w:link w:val="81FRChar"/>
    <w:autoRedefine/>
    <w:rsid w:val="00E908EB"/>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E908EB"/>
    <w:rPr>
      <w:rFonts w:ascii="Arial" w:hAnsi="Arial" w:cs="Arial"/>
      <w:sz w:val="18"/>
      <w:szCs w:val="18"/>
      <w:lang w:val="fr-BE" w:eastAsia="nl-NL"/>
    </w:rPr>
  </w:style>
  <w:style w:type="character" w:customStyle="1" w:styleId="OptionCar">
    <w:name w:val="OptionCar"/>
    <w:rsid w:val="00E908EB"/>
    <w:rPr>
      <w:color w:val="FF0000"/>
    </w:rPr>
  </w:style>
  <w:style w:type="paragraph" w:customStyle="1" w:styleId="Ligne">
    <w:name w:val="Ligne"/>
    <w:basedOn w:val="Standaard"/>
    <w:link w:val="LigneChar"/>
    <w:rsid w:val="00E908EB"/>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link w:val="Ligne"/>
    <w:rsid w:val="00E908EB"/>
    <w:rPr>
      <w:rFonts w:ascii="Helvetica" w:hAnsi="Helvetica"/>
      <w:color w:val="000000"/>
      <w:spacing w:val="-2"/>
      <w:sz w:val="16"/>
      <w:lang w:eastAsia="nl-NL"/>
    </w:rPr>
  </w:style>
  <w:style w:type="paragraph" w:customStyle="1" w:styleId="80FR">
    <w:name w:val="8.0 FR"/>
    <w:basedOn w:val="Standaard"/>
    <w:link w:val="80FRChar"/>
    <w:autoRedefine/>
    <w:rsid w:val="00E908EB"/>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E908EB"/>
    <w:rPr>
      <w:rFonts w:ascii="Arial" w:hAnsi="Arial" w:cs="Arial"/>
      <w:sz w:val="18"/>
      <w:szCs w:val="18"/>
      <w:lang w:val="fr-BE" w:eastAsia="nl-NL"/>
    </w:rPr>
  </w:style>
  <w:style w:type="paragraph" w:customStyle="1" w:styleId="82FR">
    <w:name w:val="8.2 FR"/>
    <w:basedOn w:val="81FR"/>
    <w:link w:val="82FRChar"/>
    <w:autoRedefine/>
    <w:rsid w:val="00E908EB"/>
    <w:pPr>
      <w:tabs>
        <w:tab w:val="clear" w:pos="851"/>
        <w:tab w:val="left" w:pos="1134"/>
      </w:tabs>
      <w:ind w:left="1135"/>
    </w:pPr>
  </w:style>
  <w:style w:type="character" w:customStyle="1" w:styleId="82FRChar">
    <w:name w:val="8.2 FR Char"/>
    <w:basedOn w:val="81FRChar"/>
    <w:link w:val="82FR"/>
    <w:rsid w:val="00E908EB"/>
    <w:rPr>
      <w:rFonts w:ascii="Arial" w:hAnsi="Arial" w:cs="Arial"/>
      <w:sz w:val="18"/>
      <w:szCs w:val="18"/>
      <w:lang w:val="fr-BE" w:eastAsia="nl-NL"/>
    </w:rPr>
  </w:style>
  <w:style w:type="paragraph" w:customStyle="1" w:styleId="83Normes">
    <w:name w:val="8.3 Normes"/>
    <w:basedOn w:val="Standaard"/>
    <w:link w:val="83NormesChar"/>
    <w:rsid w:val="00E908EB"/>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E908EB"/>
    <w:rPr>
      <w:rFonts w:ascii="Arial" w:hAnsi="Arial" w:cs="Arial"/>
      <w:color w:val="008000"/>
      <w:sz w:val="16"/>
      <w:szCs w:val="18"/>
      <w:lang w:val="fr-BE" w:eastAsia="nl-NL"/>
    </w:rPr>
  </w:style>
  <w:style w:type="paragraph" w:customStyle="1" w:styleId="83Car">
    <w:name w:val="8.3 Car"/>
    <w:basedOn w:val="83"/>
    <w:autoRedefine/>
    <w:rsid w:val="00E908EB"/>
    <w:pPr>
      <w:tabs>
        <w:tab w:val="left" w:pos="4253"/>
      </w:tabs>
      <w:spacing w:before="80"/>
      <w:ind w:left="3969" w:hanging="2835"/>
      <w:jc w:val="left"/>
    </w:pPr>
    <w:rPr>
      <w:sz w:val="16"/>
      <w:lang w:val="fr-BE"/>
    </w:rPr>
  </w:style>
  <w:style w:type="paragraph" w:customStyle="1" w:styleId="83ProMFR">
    <w:name w:val="8.3 Pro M FR"/>
    <w:basedOn w:val="Standaard"/>
    <w:link w:val="83ProMFRChar"/>
    <w:autoRedefine/>
    <w:rsid w:val="001F0D86"/>
    <w:pPr>
      <w:tabs>
        <w:tab w:val="left" w:pos="1418"/>
      </w:tabs>
      <w:spacing w:before="20" w:after="40"/>
      <w:ind w:left="1418" w:hanging="284"/>
    </w:pPr>
    <w:rPr>
      <w:rFonts w:ascii="Arial" w:hAnsi="Arial"/>
      <w:i/>
      <w:color w:val="999999"/>
      <w:sz w:val="16"/>
      <w:lang w:val="fr-BE"/>
    </w:rPr>
  </w:style>
  <w:style w:type="character" w:customStyle="1" w:styleId="83ProMFRChar">
    <w:name w:val="8.3 Pro M FR Char"/>
    <w:link w:val="83ProMFR"/>
    <w:rsid w:val="001F0D86"/>
    <w:rPr>
      <w:rFonts w:ascii="Arial" w:hAnsi="Arial"/>
      <w:i/>
      <w:color w:val="999999"/>
      <w:sz w:val="16"/>
      <w:lang w:val="fr-BE" w:eastAsia="nl-NL"/>
    </w:rPr>
  </w:style>
  <w:style w:type="character" w:customStyle="1" w:styleId="shorttext">
    <w:name w:val="short_text"/>
    <w:rsid w:val="007F4036"/>
  </w:style>
  <w:style w:type="paragraph" w:customStyle="1" w:styleId="Cdch">
    <w:name w:val="Cdch"/>
    <w:basedOn w:val="Standaard"/>
    <w:rsid w:val="00FF52DE"/>
    <w:pPr>
      <w:ind w:left="-851"/>
    </w:pPr>
    <w:rPr>
      <w:rFonts w:ascii="Arial" w:hAnsi="Arial"/>
      <w:b/>
      <w:color w:val="FF0000"/>
      <w:lang w:val="fr-BE"/>
    </w:rPr>
  </w:style>
  <w:style w:type="character" w:customStyle="1" w:styleId="83KenmChar">
    <w:name w:val="8.3 Kenm Char"/>
    <w:link w:val="83Kenm"/>
    <w:rsid w:val="002F2CD2"/>
    <w:rPr>
      <w:rFonts w:ascii="Arial" w:hAnsi="Arial" w:cs="Arial"/>
      <w:sz w:val="16"/>
      <w:szCs w:val="18"/>
      <w:lang w:val="nl-NL" w:eastAsia="nl-NL"/>
    </w:rPr>
  </w:style>
  <w:style w:type="paragraph" w:customStyle="1" w:styleId="81linkPartie">
    <w:name w:val="8.1 link Partie"/>
    <w:basedOn w:val="Standaard"/>
    <w:rsid w:val="00495566"/>
    <w:pPr>
      <w:tabs>
        <w:tab w:val="left" w:pos="851"/>
        <w:tab w:val="left" w:pos="1560"/>
      </w:tabs>
      <w:spacing w:before="20" w:after="40"/>
      <w:ind w:left="851" w:hanging="284"/>
      <w:outlineLvl w:val="8"/>
    </w:pPr>
    <w:rPr>
      <w:rFonts w:ascii="Arial" w:hAnsi="Arial"/>
      <w:color w:val="000000"/>
      <w:sz w:val="16"/>
      <w:lang w:val="fr-BE" w:eastAsia="en-US"/>
    </w:rPr>
  </w:style>
  <w:style w:type="paragraph" w:customStyle="1" w:styleId="81linkLotFR">
    <w:name w:val="8.1 link Lot FR"/>
    <w:basedOn w:val="Standaard"/>
    <w:rsid w:val="00495566"/>
    <w:pPr>
      <w:tabs>
        <w:tab w:val="left" w:pos="851"/>
        <w:tab w:val="left" w:pos="1560"/>
      </w:tabs>
      <w:spacing w:before="20" w:after="40"/>
      <w:ind w:left="851" w:hanging="284"/>
      <w:outlineLvl w:val="8"/>
    </w:pPr>
    <w:rPr>
      <w:rFonts w:ascii="Arial" w:hAnsi="Arial"/>
      <w:snapToGrid w:val="0"/>
      <w:color w:val="000000"/>
      <w:sz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vanhandenhove@prefak.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fr&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fr&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NBN+EN+13556&amp;b=&amp;c=&amp;d=&amp;e=&amp;f=&amp;g=1&amp;h=1&amp;i=&amp;j=docnr&amp;UIc=fr&amp;k=0&amp;y=&amp;m=" TargetMode="Externa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fr&amp;k=0&amp;y=&amp;m=" TargetMode="External"/><Relationship Id="rId14" Type="http://schemas.openxmlformats.org/officeDocument/2006/relationships/hyperlink" Target="http://www.pref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E20D5-6F4D-4F9C-B5B4-C70EA867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ED118-0B78-4EAF-8510-97BED70247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TotalTime>
  <Pages>6</Pages>
  <Words>2624</Words>
  <Characters>15146</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Zinken felsbanen met beschermlaag aan achterzijde</vt:lpstr>
      <vt:lpstr>Gevelafwerkingen, profielplaten, aluminium</vt:lpstr>
    </vt:vector>
  </TitlesOfParts>
  <Manager>Redactie CBS</Manager>
  <Company>Cobosystems NV</Company>
  <LinksUpToDate>false</LinksUpToDate>
  <CharactersWithSpaces>17735</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3604555</vt:i4>
      </vt:variant>
      <vt:variant>
        <vt:i4>12</vt:i4>
      </vt:variant>
      <vt:variant>
        <vt:i4>0</vt:i4>
      </vt:variant>
      <vt:variant>
        <vt:i4>5</vt:i4>
      </vt:variant>
      <vt:variant>
        <vt:lpwstr>mailto:tom.vanhandenhove@prefak.com</vt:lpwstr>
      </vt:variant>
      <vt:variant>
        <vt:lpwstr/>
      </vt:variant>
      <vt:variant>
        <vt:i4>3670142</vt:i4>
      </vt:variant>
      <vt:variant>
        <vt:i4>9</vt:i4>
      </vt:variant>
      <vt:variant>
        <vt:i4>0</vt:i4>
      </vt:variant>
      <vt:variant>
        <vt:i4>5</vt:i4>
      </vt:variant>
      <vt:variant>
        <vt:lpwstr>http://shop.nbn.be/Search/SearchResults.aspx?a=&amp;b=hout+EN+uitzicht&amp;c=&amp;d=&amp;e=&amp;f=&amp;g=1&amp;h=1&amp;i=&amp;j=docnr&amp;UIc=fr&amp;k=0&amp;y=&amp;m=</vt:lpwstr>
      </vt:variant>
      <vt:variant>
        <vt:lpwstr/>
      </vt:variant>
      <vt:variant>
        <vt:i4>3670142</vt:i4>
      </vt:variant>
      <vt:variant>
        <vt:i4>6</vt:i4>
      </vt:variant>
      <vt:variant>
        <vt:i4>0</vt:i4>
      </vt:variant>
      <vt:variant>
        <vt:i4>5</vt:i4>
      </vt:variant>
      <vt:variant>
        <vt:lpwstr>http://shop.nbn.be/Search/SearchResults.aspx?a=&amp;b=hout+EN+uitzicht&amp;c=&amp;d=&amp;e=&amp;f=&amp;g=1&amp;h=1&amp;i=&amp;j=docnr&amp;UIc=fr&amp;k=0&amp;y=&amp;m=</vt:lpwstr>
      </vt:variant>
      <vt:variant>
        <vt:lpwstr/>
      </vt:variant>
      <vt:variant>
        <vt:i4>2162739</vt:i4>
      </vt:variant>
      <vt:variant>
        <vt:i4>3</vt:i4>
      </vt:variant>
      <vt:variant>
        <vt:i4>0</vt:i4>
      </vt:variant>
      <vt:variant>
        <vt:i4>5</vt:i4>
      </vt:variant>
      <vt:variant>
        <vt:lpwstr>http://shop.nbn.be/Search/SearchResults.aspx?a=NBN+EN+13556&amp;b=&amp;c=&amp;d=&amp;e=&amp;f=&amp;g=1&amp;h=1&amp;i=&amp;j=docnr&amp;UIc=fr&amp;k=0&amp;y=&amp;m=</vt:lpwstr>
      </vt:variant>
      <vt:variant>
        <vt:lpwstr/>
      </vt:variant>
      <vt:variant>
        <vt:i4>3670068</vt:i4>
      </vt:variant>
      <vt:variant>
        <vt:i4>0</vt:i4>
      </vt:variant>
      <vt:variant>
        <vt:i4>0</vt:i4>
      </vt:variant>
      <vt:variant>
        <vt:i4>5</vt:i4>
      </vt:variant>
      <vt:variant>
        <vt:lpwstr>http://shop.nbn.be/Search/SearchResults.aspx?a=NBN+EN+335-3&amp;b=&amp;c=&amp;d=&amp;e=&amp;f=&amp;g=1&amp;h=0&amp;i=&amp;j=docnr&amp;UIc=fr&amp;k=0&amp;y=&amp;m=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3</cp:revision>
  <cp:lastPrinted>2015-12-09T08:04:00Z</cp:lastPrinted>
  <dcterms:created xsi:type="dcterms:W3CDTF">2020-03-19T09:58:00Z</dcterms:created>
  <dcterms:modified xsi:type="dcterms:W3CDTF">2020-03-19T10:23:00Z</dcterms:modified>
  <cp:category>Fabrikantbestektekst R6 2012</cp:category>
</cp:coreProperties>
</file>